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3EA7" w14:textId="6ACD4623" w:rsidR="00F34851" w:rsidRDefault="00F34851" w:rsidP="00F34851">
      <w:pPr>
        <w:jc w:val="right"/>
      </w:pPr>
    </w:p>
    <w:p w14:paraId="7B1B1026" w14:textId="014E017F" w:rsidR="00F34851" w:rsidRPr="00AE2315" w:rsidRDefault="00F34851" w:rsidP="00F34851">
      <w:pPr>
        <w:jc w:val="center"/>
        <w:rPr>
          <w:rFonts w:ascii="Arial" w:hAnsi="Arial" w:cs="Arial"/>
          <w:b/>
          <w:bCs/>
          <w:sz w:val="72"/>
          <w:szCs w:val="72"/>
          <w14:ligatures w14:val="none"/>
        </w:rPr>
      </w:pPr>
      <w:r w:rsidRPr="00AE2315">
        <w:rPr>
          <w:rFonts w:ascii="Arial" w:hAnsi="Arial" w:cs="Arial"/>
          <w:b/>
          <w:bCs/>
          <w:sz w:val="72"/>
          <w:szCs w:val="72"/>
          <w14:ligatures w14:val="none"/>
        </w:rPr>
        <w:t>LOCAL AUTHORITY DESIGNATED OFFICERS</w:t>
      </w:r>
    </w:p>
    <w:p w14:paraId="289C26DA" w14:textId="78568B1E" w:rsidR="00F34851" w:rsidRPr="00AE2315" w:rsidRDefault="00F34851" w:rsidP="00F34851">
      <w:pPr>
        <w:jc w:val="center"/>
        <w:rPr>
          <w:rFonts w:ascii="Arial" w:hAnsi="Arial" w:cs="Arial"/>
          <w:b/>
          <w:bCs/>
          <w:sz w:val="72"/>
          <w:szCs w:val="72"/>
          <w14:ligatures w14:val="none"/>
        </w:rPr>
      </w:pPr>
      <w:r w:rsidRPr="00AE2315">
        <w:rPr>
          <w:rFonts w:ascii="Arial" w:hAnsi="Arial" w:cs="Arial"/>
          <w:b/>
          <w:bCs/>
          <w:sz w:val="72"/>
          <w:szCs w:val="72"/>
          <w14:ligatures w14:val="none"/>
        </w:rPr>
        <w:t>(LADO)</w:t>
      </w:r>
    </w:p>
    <w:p w14:paraId="41231103" w14:textId="4D1E6C45" w:rsidR="00F34851" w:rsidRPr="00AE2315" w:rsidRDefault="00F34851" w:rsidP="00F34851">
      <w:pPr>
        <w:jc w:val="center"/>
        <w:rPr>
          <w:rFonts w:ascii="Arial" w:hAnsi="Arial" w:cs="Arial"/>
          <w:b/>
          <w:bCs/>
          <w:color w:val="FF0000"/>
          <w:sz w:val="52"/>
          <w:szCs w:val="52"/>
          <w14:shadow w14:blurRad="0" w14:dist="38100" w14:dir="2700000" w14:sx="100000" w14:sy="100000" w14:kx="0" w14:ky="0" w14:algn="tl">
            <w14:srgbClr w14:val="C0504D"/>
          </w14:shadow>
          <w14:ligatures w14:val="none"/>
        </w:rPr>
      </w:pPr>
      <w:r w:rsidRPr="00AE2315">
        <w:rPr>
          <w:rFonts w:ascii="Arial" w:hAnsi="Arial" w:cs="Arial"/>
          <w:b/>
          <w:bCs/>
          <w:color w:val="FF0000"/>
          <w:sz w:val="52"/>
          <w:szCs w:val="52"/>
          <w14:shadow w14:blurRad="0" w14:dist="38100" w14:dir="2700000" w14:sx="100000" w14:sy="100000" w14:kx="0" w14:ky="0" w14:algn="tl">
            <w14:srgbClr w14:val="C0504D"/>
          </w14:shadow>
          <w14:ligatures w14:val="none"/>
        </w:rPr>
        <w:t xml:space="preserve">SAFEGUARDING WITHIN THE CHILDRENS WORKFORCE </w:t>
      </w:r>
    </w:p>
    <w:p w14:paraId="232C63D7" w14:textId="6C60D91A" w:rsidR="00F34851" w:rsidRDefault="006F0D42" w:rsidP="00F34851">
      <w:pPr>
        <w:jc w:val="center"/>
        <w:rPr>
          <w:rFonts w:ascii="Arial" w:hAnsi="Arial" w:cs="Arial"/>
          <w:b/>
          <w:bCs/>
          <w:color w:val="FF0000"/>
          <w:sz w:val="28"/>
          <w:szCs w:val="28"/>
          <w14:shadow w14:blurRad="0" w14:dist="38100" w14:dir="2700000" w14:sx="100000" w14:sy="100000" w14:kx="0" w14:ky="0" w14:algn="tl">
            <w14:srgbClr w14:val="C0504D"/>
          </w14:shadow>
          <w14:ligatures w14:val="none"/>
        </w:rPr>
      </w:pPr>
      <w:r>
        <w:rPr>
          <w:rFonts w:ascii="Arial" w:hAnsi="Arial" w:cs="Arial"/>
          <w:b/>
          <w:bCs/>
          <w:noProof/>
          <w:color w:val="FF0000"/>
          <w:sz w:val="28"/>
          <w:szCs w:val="28"/>
          <w14:shadow w14:blurRad="0" w14:dist="38100" w14:dir="2700000" w14:sx="100000" w14:sy="100000" w14:kx="0" w14:ky="0" w14:algn="tl">
            <w14:srgbClr w14:val="C0504D"/>
          </w14:shadow>
          <w14:ligatures w14:val="none"/>
        </w:rPr>
        <w:drawing>
          <wp:inline distT="0" distB="0" distL="0" distR="0" wp14:anchorId="5A75A66A" wp14:editId="6D216E24">
            <wp:extent cx="6429375" cy="23145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2314575"/>
                    </a:xfrm>
                    <a:prstGeom prst="rect">
                      <a:avLst/>
                    </a:prstGeom>
                    <a:noFill/>
                  </pic:spPr>
                </pic:pic>
              </a:graphicData>
            </a:graphic>
          </wp:inline>
        </w:drawing>
      </w:r>
    </w:p>
    <w:p w14:paraId="4D0F1B97" w14:textId="12774D6B" w:rsidR="00F34851" w:rsidRPr="00AE2315" w:rsidRDefault="001B71BA" w:rsidP="00F34851">
      <w:pPr>
        <w:widowControl w:val="0"/>
        <w:jc w:val="center"/>
        <w:rPr>
          <w:rFonts w:ascii="Arial" w:hAnsi="Arial" w:cs="Arial"/>
          <w:b/>
          <w:bCs/>
          <w:color w:val="FF0000"/>
          <w:sz w:val="52"/>
          <w:szCs w:val="52"/>
          <w14:shadow w14:blurRad="0" w14:dist="38100" w14:dir="2700000" w14:sx="100000" w14:sy="100000" w14:kx="0" w14:ky="0" w14:algn="tl">
            <w14:srgbClr w14:val="C0504D"/>
          </w14:shadow>
          <w14:ligatures w14:val="none"/>
        </w:rPr>
      </w:pPr>
      <w:r w:rsidRPr="00AE2315">
        <w:rPr>
          <w:rFonts w:ascii="Arial" w:hAnsi="Arial" w:cs="Arial"/>
          <w:b/>
          <w:bCs/>
          <w:color w:val="FF0000"/>
          <w:sz w:val="52"/>
          <w:szCs w:val="52"/>
          <w14:shadow w14:blurRad="0" w14:dist="38100" w14:dir="2700000" w14:sx="100000" w14:sy="100000" w14:kx="0" w14:ky="0" w14:algn="tl">
            <w14:srgbClr w14:val="C0504D"/>
          </w14:shadow>
          <w14:ligatures w14:val="none"/>
        </w:rPr>
        <w:t>GUIDANCE</w:t>
      </w:r>
      <w:r w:rsidR="00865DA9" w:rsidRPr="00AE2315">
        <w:rPr>
          <w:rFonts w:ascii="Arial" w:hAnsi="Arial" w:cs="Arial"/>
          <w:b/>
          <w:bCs/>
          <w:color w:val="FF0000"/>
          <w:sz w:val="52"/>
          <w:szCs w:val="52"/>
          <w14:shadow w14:blurRad="0" w14:dist="38100" w14:dir="2700000" w14:sx="100000" w14:sy="100000" w14:kx="0" w14:ky="0" w14:algn="tl">
            <w14:srgbClr w14:val="C0504D"/>
          </w14:shadow>
          <w14:ligatures w14:val="none"/>
        </w:rPr>
        <w:t>:</w:t>
      </w:r>
    </w:p>
    <w:p w14:paraId="05E1CFBA" w14:textId="412CCA43" w:rsidR="00865DA9" w:rsidRPr="00AE2315" w:rsidRDefault="00865DA9" w:rsidP="00F34851">
      <w:pPr>
        <w:widowControl w:val="0"/>
        <w:jc w:val="center"/>
        <w:rPr>
          <w:sz w:val="52"/>
          <w:szCs w:val="52"/>
          <w14:ligatures w14:val="none"/>
        </w:rPr>
      </w:pPr>
      <w:r w:rsidRPr="00AE2315">
        <w:rPr>
          <w:rFonts w:ascii="Arial" w:hAnsi="Arial" w:cs="Arial"/>
          <w:b/>
          <w:bCs/>
          <w:color w:val="FF0000"/>
          <w:sz w:val="52"/>
          <w:szCs w:val="52"/>
          <w14:shadow w14:blurRad="0" w14:dist="38100" w14:dir="2700000" w14:sx="100000" w14:sy="100000" w14:kx="0" w14:ky="0" w14:algn="tl">
            <w14:srgbClr w14:val="C0504D"/>
          </w14:shadow>
          <w14:ligatures w14:val="none"/>
        </w:rPr>
        <w:t xml:space="preserve">ALLEGATIONS AGAINST THOSE WHO </w:t>
      </w:r>
      <w:r w:rsidRPr="00AE2315">
        <w:rPr>
          <w:rFonts w:ascii="Arial" w:hAnsi="Arial" w:cs="Arial"/>
          <w:b/>
          <w:bCs/>
          <w:color w:val="FF0000"/>
          <w:sz w:val="52"/>
          <w:szCs w:val="52"/>
          <w:u w:val="single"/>
          <w14:shadow w14:blurRad="0" w14:dist="38100" w14:dir="2700000" w14:sx="100000" w14:sy="100000" w14:kx="0" w14:ky="0" w14:algn="tl">
            <w14:srgbClr w14:val="C0504D"/>
          </w14:shadow>
          <w14:ligatures w14:val="none"/>
        </w:rPr>
        <w:t>WORK OR VOLUNTEER</w:t>
      </w:r>
      <w:r w:rsidRPr="00AE2315">
        <w:rPr>
          <w:rFonts w:ascii="Arial" w:hAnsi="Arial" w:cs="Arial"/>
          <w:b/>
          <w:bCs/>
          <w:color w:val="FF0000"/>
          <w:sz w:val="52"/>
          <w:szCs w:val="52"/>
          <w14:shadow w14:blurRad="0" w14:dist="38100" w14:dir="2700000" w14:sx="100000" w14:sy="100000" w14:kx="0" w14:ky="0" w14:algn="tl">
            <w14:srgbClr w14:val="C0504D"/>
          </w14:shadow>
          <w14:ligatures w14:val="none"/>
        </w:rPr>
        <w:t xml:space="preserve"> WITH CHILDREN WITH THE KENT CHILDRENS WORKFORCE</w:t>
      </w:r>
    </w:p>
    <w:p w14:paraId="181F8E4F" w14:textId="0085EEFA" w:rsidR="00DD15B7" w:rsidRPr="00AE2315" w:rsidRDefault="00865DA9" w:rsidP="00DD15B7">
      <w:pPr>
        <w:pStyle w:val="DfESOutNumbered"/>
        <w:numPr>
          <w:ilvl w:val="0"/>
          <w:numId w:val="0"/>
        </w:numPr>
        <w:spacing w:after="0"/>
        <w:jc w:val="both"/>
        <w:rPr>
          <w:rFonts w:cs="Arial"/>
          <w:sz w:val="28"/>
          <w:szCs w:val="28"/>
        </w:rPr>
      </w:pPr>
      <w:r w:rsidRPr="00AE2315">
        <w:rPr>
          <w:rFonts w:cs="Arial"/>
          <w:sz w:val="28"/>
          <w:szCs w:val="28"/>
        </w:rPr>
        <w:t>This leaflet has been designed to provide you with information when an allegation</w:t>
      </w:r>
      <w:r w:rsidR="00DD15B7" w:rsidRPr="00AE2315">
        <w:rPr>
          <w:rFonts w:cs="Arial"/>
          <w:sz w:val="28"/>
          <w:szCs w:val="28"/>
        </w:rPr>
        <w:t>,</w:t>
      </w:r>
      <w:r w:rsidRPr="00AE2315">
        <w:rPr>
          <w:rFonts w:cs="Arial"/>
          <w:sz w:val="28"/>
          <w:szCs w:val="28"/>
        </w:rPr>
        <w:t xml:space="preserve"> </w:t>
      </w:r>
      <w:r w:rsidR="00DD15B7" w:rsidRPr="00AE2315">
        <w:rPr>
          <w:rFonts w:cs="Arial"/>
          <w:sz w:val="28"/>
          <w:szCs w:val="28"/>
        </w:rPr>
        <w:t xml:space="preserve">or safeguarding concern, </w:t>
      </w:r>
      <w:r w:rsidRPr="00AE2315">
        <w:rPr>
          <w:rFonts w:cs="Arial"/>
          <w:sz w:val="28"/>
          <w:szCs w:val="28"/>
        </w:rPr>
        <w:t>against you has been referred to the County LADO Service</w:t>
      </w:r>
      <w:r w:rsidR="001729ED" w:rsidRPr="00AE2315">
        <w:rPr>
          <w:rFonts w:cs="Arial"/>
          <w:sz w:val="28"/>
          <w:szCs w:val="28"/>
        </w:rPr>
        <w:t>.</w:t>
      </w:r>
      <w:r w:rsidRPr="00AE2315">
        <w:rPr>
          <w:rFonts w:cs="Arial"/>
          <w:sz w:val="28"/>
          <w:szCs w:val="28"/>
        </w:rPr>
        <w:t xml:space="preserve"> </w:t>
      </w:r>
      <w:r w:rsidR="00621303" w:rsidRPr="00AE2315">
        <w:rPr>
          <w:rFonts w:cs="Arial"/>
          <w:sz w:val="28"/>
          <w:szCs w:val="28"/>
        </w:rPr>
        <w:t>This guide is intended to help you be as well informed as possible should you be faced with an allegation.</w:t>
      </w:r>
    </w:p>
    <w:p w14:paraId="3BF21C5D" w14:textId="68444F21" w:rsidR="00865DA9" w:rsidRPr="00AE2315" w:rsidRDefault="00DD15B7" w:rsidP="00DD15B7">
      <w:pPr>
        <w:pStyle w:val="DfESOutNumbered"/>
        <w:numPr>
          <w:ilvl w:val="0"/>
          <w:numId w:val="0"/>
        </w:numPr>
        <w:spacing w:after="0"/>
        <w:jc w:val="both"/>
        <w:rPr>
          <w:rFonts w:cs="Arial"/>
          <w:sz w:val="28"/>
          <w:szCs w:val="28"/>
        </w:rPr>
      </w:pPr>
      <w:r w:rsidRPr="00AE2315">
        <w:rPr>
          <w:rFonts w:cs="Arial"/>
          <w:sz w:val="28"/>
          <w:szCs w:val="28"/>
        </w:rPr>
        <w:lastRenderedPageBreak/>
        <w:t xml:space="preserve">A referral may have </w:t>
      </w:r>
      <w:r w:rsidR="00C761B3" w:rsidRPr="00AE2315">
        <w:rPr>
          <w:rFonts w:cs="Arial"/>
          <w:sz w:val="28"/>
          <w:szCs w:val="28"/>
        </w:rPr>
        <w:t xml:space="preserve">been </w:t>
      </w:r>
      <w:r w:rsidRPr="00AE2315">
        <w:rPr>
          <w:rFonts w:cs="Arial"/>
          <w:sz w:val="28"/>
          <w:szCs w:val="28"/>
        </w:rPr>
        <w:t xml:space="preserve">submitted regarding you if there are suspicions or allegations of abuse against you in your role/work with children.  This is regardless of whether you are in either a paid or unpaid capacity </w:t>
      </w:r>
      <w:r w:rsidR="00CD1F1D" w:rsidRPr="00AE2315">
        <w:rPr>
          <w:rFonts w:cs="Arial"/>
          <w:sz w:val="28"/>
          <w:szCs w:val="28"/>
        </w:rPr>
        <w:t>–</w:t>
      </w:r>
      <w:r w:rsidRPr="00AE2315">
        <w:rPr>
          <w:rFonts w:cs="Arial"/>
          <w:sz w:val="28"/>
          <w:szCs w:val="28"/>
        </w:rPr>
        <w:t xml:space="preserve"> as a permanent, temporary or agency staff member.  The referral may be </w:t>
      </w:r>
      <w:r w:rsidR="00865DA9" w:rsidRPr="00AE2315">
        <w:rPr>
          <w:rFonts w:cs="Arial"/>
          <w:sz w:val="28"/>
          <w:szCs w:val="28"/>
        </w:rPr>
        <w:t xml:space="preserve">alleging that you have: </w:t>
      </w:r>
    </w:p>
    <w:p w14:paraId="5F816724" w14:textId="77777777" w:rsidR="00EA7749" w:rsidRPr="00AE2315" w:rsidRDefault="00EA7749" w:rsidP="00EA7749">
      <w:pPr>
        <w:pStyle w:val="Default"/>
        <w:jc w:val="both"/>
        <w:rPr>
          <w:rFonts w:ascii="Arial" w:hAnsi="Arial" w:cs="Arial"/>
          <w:sz w:val="28"/>
          <w:szCs w:val="28"/>
          <w14:ligatures w14:val="none"/>
        </w:rPr>
      </w:pPr>
    </w:p>
    <w:p w14:paraId="025EA86D" w14:textId="77777777" w:rsidR="00EA7749" w:rsidRPr="00AE2315" w:rsidRDefault="00EA7749" w:rsidP="00EA7749">
      <w:pPr>
        <w:pStyle w:val="Default"/>
        <w:numPr>
          <w:ilvl w:val="0"/>
          <w:numId w:val="3"/>
        </w:numPr>
        <w:spacing w:after="30"/>
        <w:jc w:val="both"/>
        <w:rPr>
          <w:rFonts w:ascii="Arial" w:hAnsi="Arial" w:cs="Arial"/>
          <w:b/>
          <w:bCs/>
          <w:sz w:val="28"/>
          <w:szCs w:val="28"/>
          <w14:ligatures w14:val="none"/>
        </w:rPr>
      </w:pPr>
      <w:r w:rsidRPr="00AE2315">
        <w:rPr>
          <w:rFonts w:ascii="Arial" w:hAnsi="Arial" w:cs="Arial"/>
          <w:b/>
          <w:bCs/>
          <w:sz w:val="28"/>
          <w:szCs w:val="28"/>
          <w14:ligatures w14:val="none"/>
        </w:rPr>
        <w:t xml:space="preserve">Behaved in a way that has harmed a child, or may have </w:t>
      </w:r>
      <w:r w:rsidRPr="00AE2315">
        <w:rPr>
          <w:rFonts w:ascii="Arial" w:hAnsi="Arial" w:cs="Arial"/>
          <w:b/>
          <w:bCs/>
          <w:color w:val="FF0000"/>
          <w:sz w:val="28"/>
          <w:szCs w:val="28"/>
          <w14:ligatures w14:val="none"/>
        </w:rPr>
        <w:t>harmed</w:t>
      </w:r>
      <w:r w:rsidRPr="00AE2315">
        <w:rPr>
          <w:rFonts w:ascii="Arial" w:hAnsi="Arial" w:cs="Arial"/>
          <w:b/>
          <w:bCs/>
          <w:sz w:val="28"/>
          <w:szCs w:val="28"/>
          <w14:ligatures w14:val="none"/>
        </w:rPr>
        <w:t xml:space="preserve"> a </w:t>
      </w:r>
      <w:proofErr w:type="gramStart"/>
      <w:r w:rsidRPr="00AE2315">
        <w:rPr>
          <w:rFonts w:ascii="Arial" w:hAnsi="Arial" w:cs="Arial"/>
          <w:b/>
          <w:bCs/>
          <w:sz w:val="28"/>
          <w:szCs w:val="28"/>
          <w14:ligatures w14:val="none"/>
        </w:rPr>
        <w:t>child;</w:t>
      </w:r>
      <w:proofErr w:type="gramEnd"/>
      <w:r w:rsidRPr="00AE2315">
        <w:rPr>
          <w:rFonts w:ascii="Arial" w:hAnsi="Arial" w:cs="Arial"/>
          <w:b/>
          <w:bCs/>
          <w:sz w:val="28"/>
          <w:szCs w:val="28"/>
          <w14:ligatures w14:val="none"/>
        </w:rPr>
        <w:t xml:space="preserve"> </w:t>
      </w:r>
    </w:p>
    <w:p w14:paraId="63F1F48F" w14:textId="7BE0BDB5" w:rsidR="00EA7749" w:rsidRPr="00AE2315" w:rsidRDefault="00EA7749" w:rsidP="00600958">
      <w:pPr>
        <w:pStyle w:val="Default"/>
        <w:numPr>
          <w:ilvl w:val="0"/>
          <w:numId w:val="3"/>
        </w:numPr>
        <w:spacing w:after="30"/>
        <w:ind w:left="765"/>
        <w:jc w:val="both"/>
        <w:rPr>
          <w:rFonts w:ascii="Arial" w:hAnsi="Arial" w:cs="Arial"/>
          <w:b/>
          <w:bCs/>
          <w:sz w:val="28"/>
          <w:szCs w:val="28"/>
          <w14:ligatures w14:val="none"/>
        </w:rPr>
      </w:pPr>
      <w:r w:rsidRPr="00AE2315">
        <w:rPr>
          <w:rFonts w:ascii="Arial" w:hAnsi="Arial" w:cs="Arial"/>
          <w:b/>
          <w:bCs/>
          <w:sz w:val="28"/>
          <w:szCs w:val="28"/>
          <w14:ligatures w14:val="none"/>
        </w:rPr>
        <w:t xml:space="preserve">Possibly committed a criminal offence </w:t>
      </w:r>
      <w:r w:rsidRPr="00AE2315">
        <w:rPr>
          <w:rFonts w:ascii="Arial" w:hAnsi="Arial" w:cs="Arial"/>
          <w:b/>
          <w:bCs/>
          <w:color w:val="FF0000"/>
          <w:sz w:val="28"/>
          <w:szCs w:val="28"/>
          <w14:ligatures w14:val="none"/>
        </w:rPr>
        <w:t xml:space="preserve">against or related to a </w:t>
      </w:r>
      <w:proofErr w:type="gramStart"/>
      <w:r w:rsidRPr="00AE2315">
        <w:rPr>
          <w:rFonts w:ascii="Arial" w:hAnsi="Arial" w:cs="Arial"/>
          <w:b/>
          <w:bCs/>
          <w:color w:val="FF0000"/>
          <w:sz w:val="28"/>
          <w:szCs w:val="28"/>
          <w14:ligatures w14:val="none"/>
        </w:rPr>
        <w:t>child</w:t>
      </w:r>
      <w:r w:rsidRPr="00AE2315">
        <w:rPr>
          <w:rFonts w:ascii="Arial" w:hAnsi="Arial" w:cs="Arial"/>
          <w:b/>
          <w:bCs/>
          <w:sz w:val="28"/>
          <w:szCs w:val="28"/>
          <w14:ligatures w14:val="none"/>
        </w:rPr>
        <w:t>;</w:t>
      </w:r>
      <w:proofErr w:type="gramEnd"/>
      <w:r w:rsidRPr="00AE2315">
        <w:rPr>
          <w:rFonts w:ascii="Arial" w:hAnsi="Arial" w:cs="Arial"/>
          <w:b/>
          <w:bCs/>
          <w:sz w:val="28"/>
          <w:szCs w:val="28"/>
          <w14:ligatures w14:val="none"/>
        </w:rPr>
        <w:t xml:space="preserve">                      </w:t>
      </w:r>
    </w:p>
    <w:p w14:paraId="54400BB5" w14:textId="17B95A48" w:rsidR="00EA7749" w:rsidRPr="00AE2315" w:rsidRDefault="00EA7749" w:rsidP="00EA7749">
      <w:pPr>
        <w:pStyle w:val="Default"/>
        <w:numPr>
          <w:ilvl w:val="0"/>
          <w:numId w:val="3"/>
        </w:numPr>
        <w:jc w:val="both"/>
        <w:rPr>
          <w:rFonts w:ascii="Arial" w:hAnsi="Arial" w:cs="Arial"/>
          <w:b/>
          <w:bCs/>
          <w:sz w:val="28"/>
          <w:szCs w:val="28"/>
          <w14:ligatures w14:val="none"/>
        </w:rPr>
      </w:pPr>
      <w:r w:rsidRPr="00AE2315">
        <w:rPr>
          <w:rFonts w:ascii="Arial" w:hAnsi="Arial" w:cs="Arial"/>
          <w:b/>
          <w:bCs/>
          <w:sz w:val="28"/>
          <w:szCs w:val="28"/>
          <w14:ligatures w14:val="none"/>
        </w:rPr>
        <w:t xml:space="preserve">Behaved towards a child or children in a way that indicates </w:t>
      </w:r>
      <w:r w:rsidR="00DD15B7" w:rsidRPr="00AE2315">
        <w:rPr>
          <w:rFonts w:ascii="Arial" w:hAnsi="Arial" w:cs="Arial"/>
          <w:b/>
          <w:bCs/>
          <w:sz w:val="28"/>
          <w:szCs w:val="28"/>
          <w14:ligatures w14:val="none"/>
        </w:rPr>
        <w:t>you</w:t>
      </w:r>
      <w:r w:rsidRPr="00AE2315">
        <w:rPr>
          <w:rFonts w:ascii="Arial" w:hAnsi="Arial" w:cs="Arial"/>
          <w:b/>
          <w:bCs/>
          <w:sz w:val="28"/>
          <w:szCs w:val="28"/>
          <w14:ligatures w14:val="none"/>
        </w:rPr>
        <w:t xml:space="preserve"> may </w:t>
      </w:r>
      <w:r w:rsidRPr="00AE2315">
        <w:rPr>
          <w:rFonts w:ascii="Arial" w:hAnsi="Arial" w:cs="Arial"/>
          <w:b/>
          <w:bCs/>
          <w:color w:val="FF0000"/>
          <w:sz w:val="28"/>
          <w:szCs w:val="28"/>
          <w14:ligatures w14:val="none"/>
        </w:rPr>
        <w:t xml:space="preserve">pose a risk of harm </w:t>
      </w:r>
      <w:r w:rsidRPr="00AE2315">
        <w:rPr>
          <w:rFonts w:ascii="Arial" w:hAnsi="Arial" w:cs="Arial"/>
          <w:b/>
          <w:bCs/>
          <w:sz w:val="28"/>
          <w:szCs w:val="28"/>
          <w14:ligatures w14:val="none"/>
        </w:rPr>
        <w:t xml:space="preserve">to children. </w:t>
      </w:r>
    </w:p>
    <w:p w14:paraId="0BFB05E7" w14:textId="3CC92E0F" w:rsidR="00EA7749" w:rsidRPr="00AE2315" w:rsidRDefault="00EA7749" w:rsidP="00EA7749">
      <w:pPr>
        <w:pStyle w:val="Default"/>
        <w:jc w:val="both"/>
        <w:rPr>
          <w:rFonts w:ascii="Arial" w:hAnsi="Arial" w:cs="Arial"/>
          <w:b/>
          <w:bCs/>
          <w:sz w:val="28"/>
          <w:szCs w:val="28"/>
          <w14:ligatures w14:val="none"/>
        </w:rPr>
      </w:pPr>
      <w:r w:rsidRPr="00AE2315">
        <w:rPr>
          <w:rFonts w:ascii="Arial" w:hAnsi="Arial" w:cs="Arial"/>
          <w:b/>
          <w:bCs/>
          <w:sz w:val="28"/>
          <w:szCs w:val="28"/>
          <w14:ligatures w14:val="none"/>
        </w:rPr>
        <w:t xml:space="preserve"> Or </w:t>
      </w:r>
    </w:p>
    <w:p w14:paraId="215000C3" w14:textId="77777777" w:rsidR="00DB050B" w:rsidRPr="00AE2315" w:rsidRDefault="00EA7749" w:rsidP="00DB050B">
      <w:pPr>
        <w:pStyle w:val="Default"/>
        <w:numPr>
          <w:ilvl w:val="0"/>
          <w:numId w:val="6"/>
        </w:numPr>
        <w:rPr>
          <w:rFonts w:ascii="Arial" w:hAnsi="Arial" w:cs="Arial"/>
          <w:sz w:val="28"/>
          <w:szCs w:val="28"/>
          <w14:ligatures w14:val="none"/>
        </w:rPr>
      </w:pPr>
      <w:r w:rsidRPr="00AE2315">
        <w:rPr>
          <w:rFonts w:ascii="Arial" w:hAnsi="Arial" w:cs="Arial"/>
          <w:b/>
          <w:bCs/>
          <w:sz w:val="28"/>
          <w:szCs w:val="28"/>
          <w14:ligatures w14:val="none"/>
        </w:rPr>
        <w:t xml:space="preserve">Behaved in a way that indicates </w:t>
      </w:r>
      <w:r w:rsidR="00DD15B7" w:rsidRPr="00AE2315">
        <w:rPr>
          <w:rFonts w:ascii="Arial" w:hAnsi="Arial" w:cs="Arial"/>
          <w:b/>
          <w:bCs/>
          <w:sz w:val="28"/>
          <w:szCs w:val="28"/>
          <w14:ligatures w14:val="none"/>
        </w:rPr>
        <w:t>you</w:t>
      </w:r>
      <w:r w:rsidRPr="00AE2315">
        <w:rPr>
          <w:rFonts w:ascii="Arial" w:hAnsi="Arial" w:cs="Arial"/>
          <w:b/>
          <w:bCs/>
          <w:sz w:val="28"/>
          <w:szCs w:val="28"/>
          <w14:ligatures w14:val="none"/>
        </w:rPr>
        <w:t xml:space="preserve"> </w:t>
      </w:r>
      <w:r w:rsidRPr="00AE2315">
        <w:rPr>
          <w:rFonts w:ascii="Arial" w:hAnsi="Arial" w:cs="Arial"/>
          <w:b/>
          <w:bCs/>
          <w:color w:val="FF0000"/>
          <w:sz w:val="28"/>
          <w:szCs w:val="28"/>
          <w14:ligatures w14:val="none"/>
        </w:rPr>
        <w:t>may not be suitable to work with children</w:t>
      </w:r>
      <w:r w:rsidRPr="00AE2315">
        <w:rPr>
          <w:rFonts w:ascii="Arial" w:hAnsi="Arial" w:cs="Arial"/>
          <w:b/>
          <w:bCs/>
          <w:sz w:val="28"/>
          <w:szCs w:val="28"/>
          <w14:ligatures w14:val="none"/>
        </w:rPr>
        <w:t xml:space="preserve"> </w:t>
      </w:r>
    </w:p>
    <w:p w14:paraId="132C4B68" w14:textId="494E0CE6" w:rsidR="0071155D" w:rsidRPr="00AE2315" w:rsidRDefault="00CD1F1D" w:rsidP="00CD1F1D">
      <w:pPr>
        <w:widowControl w:val="0"/>
        <w:jc w:val="right"/>
        <w:rPr>
          <w:rFonts w:ascii="Arial" w:hAnsi="Arial" w:cs="Arial"/>
          <w:sz w:val="28"/>
          <w:szCs w:val="28"/>
          <w14:ligatures w14:val="none"/>
        </w:rPr>
      </w:pPr>
      <w:r w:rsidRPr="00AE2315">
        <w:rPr>
          <w:rFonts w:ascii="Arial" w:hAnsi="Arial" w:cs="Arial"/>
          <w:sz w:val="28"/>
          <w:szCs w:val="28"/>
          <w14:ligatures w14:val="none"/>
        </w:rPr>
        <w:t>(The Harm Threshold)</w:t>
      </w:r>
    </w:p>
    <w:p w14:paraId="5715C484" w14:textId="5BF41EE8" w:rsidR="0071155D" w:rsidRPr="00AE2315" w:rsidRDefault="0071155D" w:rsidP="003731F6">
      <w:pPr>
        <w:widowControl w:val="0"/>
        <w:jc w:val="both"/>
        <w:rPr>
          <w:rFonts w:ascii="Arial" w:hAnsi="Arial" w:cs="Arial"/>
          <w:sz w:val="28"/>
          <w:szCs w:val="28"/>
          <w:u w:val="single"/>
          <w14:ligatures w14:val="none"/>
        </w:rPr>
      </w:pPr>
      <w:r w:rsidRPr="00AE2315">
        <w:rPr>
          <w:rFonts w:ascii="Arial" w:hAnsi="Arial" w:cs="Arial"/>
          <w:sz w:val="28"/>
          <w:szCs w:val="28"/>
          <w:u w:val="single"/>
          <w14:ligatures w14:val="none"/>
        </w:rPr>
        <w:t>What is an allegation?</w:t>
      </w:r>
    </w:p>
    <w:p w14:paraId="532E2875" w14:textId="2E6BC3B7" w:rsidR="0071155D" w:rsidRPr="00AE2315" w:rsidRDefault="0071155D" w:rsidP="003731F6">
      <w:pPr>
        <w:widowControl w:val="0"/>
        <w:jc w:val="both"/>
        <w:rPr>
          <w:rFonts w:ascii="Arial" w:hAnsi="Arial" w:cs="Arial"/>
          <w:sz w:val="28"/>
          <w:szCs w:val="28"/>
        </w:rPr>
      </w:pPr>
      <w:r w:rsidRPr="00AE2315">
        <w:rPr>
          <w:rFonts w:ascii="Arial" w:hAnsi="Arial" w:cs="Arial"/>
          <w:sz w:val="28"/>
          <w:szCs w:val="28"/>
          <w14:ligatures w14:val="none"/>
        </w:rPr>
        <w:t xml:space="preserve">If a child and/or adult makes an allegation against you, this means that there is concern regarding your conduct, attitude, behaviour, </w:t>
      </w:r>
      <w:r w:rsidR="00C761B3" w:rsidRPr="00AE2315">
        <w:rPr>
          <w:rFonts w:ascii="Arial" w:hAnsi="Arial" w:cs="Arial"/>
          <w:sz w:val="28"/>
          <w:szCs w:val="28"/>
          <w14:ligatures w14:val="none"/>
        </w:rPr>
        <w:t>values,</w:t>
      </w:r>
      <w:r w:rsidRPr="00AE2315">
        <w:rPr>
          <w:rFonts w:ascii="Arial" w:hAnsi="Arial" w:cs="Arial"/>
          <w:sz w:val="28"/>
          <w:szCs w:val="28"/>
          <w14:ligatures w14:val="none"/>
        </w:rPr>
        <w:t xml:space="preserve"> and practices in safeguarding children.</w:t>
      </w:r>
      <w:r w:rsidR="00C761B3" w:rsidRPr="00AE2315">
        <w:rPr>
          <w:rFonts w:ascii="Arial" w:hAnsi="Arial" w:cs="Arial"/>
          <w:sz w:val="28"/>
          <w:szCs w:val="28"/>
          <w14:ligatures w14:val="none"/>
        </w:rPr>
        <w:t xml:space="preserve"> </w:t>
      </w:r>
      <w:r w:rsidRPr="00AE2315">
        <w:rPr>
          <w:sz w:val="28"/>
          <w:szCs w:val="28"/>
        </w:rPr>
        <w:t xml:space="preserve"> </w:t>
      </w:r>
      <w:r w:rsidRPr="00AE2315">
        <w:rPr>
          <w:rFonts w:ascii="Arial" w:hAnsi="Arial" w:cs="Arial"/>
          <w:sz w:val="28"/>
          <w:szCs w:val="28"/>
        </w:rPr>
        <w:t xml:space="preserve">One or more of the above criteria is believed to have been met. </w:t>
      </w:r>
    </w:p>
    <w:p w14:paraId="7B3D3C16" w14:textId="77777777" w:rsidR="0071155D" w:rsidRPr="00AE2315" w:rsidRDefault="0071155D" w:rsidP="0071155D">
      <w:pPr>
        <w:pStyle w:val="ListParagraph"/>
        <w:widowControl w:val="0"/>
        <w:numPr>
          <w:ilvl w:val="0"/>
          <w:numId w:val="7"/>
        </w:numPr>
        <w:jc w:val="both"/>
        <w:rPr>
          <w:rFonts w:ascii="Arial" w:hAnsi="Arial" w:cs="Arial"/>
          <w:sz w:val="28"/>
          <w:szCs w:val="28"/>
          <w14:ligatures w14:val="none"/>
        </w:rPr>
      </w:pPr>
      <w:r w:rsidRPr="00AE2315">
        <w:rPr>
          <w:rFonts w:ascii="Arial" w:hAnsi="Arial" w:cs="Arial"/>
          <w:sz w:val="28"/>
          <w:szCs w:val="28"/>
          <w14:ligatures w14:val="none"/>
        </w:rPr>
        <w:t xml:space="preserve">The allegation could be about physical, sexual, emotional, online abuse and neglect. </w:t>
      </w:r>
    </w:p>
    <w:p w14:paraId="167195E2" w14:textId="77777777" w:rsidR="0071155D" w:rsidRPr="00AE2315" w:rsidRDefault="0071155D" w:rsidP="0071155D">
      <w:pPr>
        <w:pStyle w:val="ListParagraph"/>
        <w:widowControl w:val="0"/>
        <w:numPr>
          <w:ilvl w:val="0"/>
          <w:numId w:val="7"/>
        </w:numPr>
        <w:jc w:val="both"/>
        <w:rPr>
          <w:rFonts w:ascii="Arial" w:hAnsi="Arial" w:cs="Arial"/>
          <w:sz w:val="28"/>
          <w:szCs w:val="28"/>
          <w14:ligatures w14:val="none"/>
        </w:rPr>
      </w:pPr>
      <w:r w:rsidRPr="00AE2315">
        <w:rPr>
          <w:rFonts w:ascii="Arial" w:hAnsi="Arial" w:cs="Arial"/>
          <w:sz w:val="28"/>
          <w:szCs w:val="28"/>
          <w14:ligatures w14:val="none"/>
        </w:rPr>
        <w:t xml:space="preserve">The allegation can be recent and/or historical. </w:t>
      </w:r>
    </w:p>
    <w:p w14:paraId="428EB8B9" w14:textId="6A4B5945" w:rsidR="0071155D" w:rsidRPr="00AE2315" w:rsidRDefault="0071155D" w:rsidP="00330A78">
      <w:pPr>
        <w:pStyle w:val="ListParagraph"/>
        <w:widowControl w:val="0"/>
        <w:numPr>
          <w:ilvl w:val="0"/>
          <w:numId w:val="7"/>
        </w:numPr>
        <w:jc w:val="both"/>
        <w:rPr>
          <w:rFonts w:ascii="Arial" w:hAnsi="Arial" w:cs="Arial"/>
          <w:sz w:val="28"/>
          <w:szCs w:val="28"/>
          <w14:ligatures w14:val="none"/>
        </w:rPr>
      </w:pPr>
      <w:r w:rsidRPr="00AE2315">
        <w:rPr>
          <w:rFonts w:ascii="Arial" w:hAnsi="Arial" w:cs="Arial"/>
          <w:sz w:val="28"/>
          <w:szCs w:val="28"/>
          <w14:ligatures w14:val="none"/>
        </w:rPr>
        <w:t xml:space="preserve">The allegation could have occurred outside of the workplace within your personal life. </w:t>
      </w:r>
    </w:p>
    <w:p w14:paraId="67AC914B" w14:textId="7CBF3DE6" w:rsidR="006A744E" w:rsidRPr="00AE2315" w:rsidRDefault="006A744E" w:rsidP="006A744E">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If there has been a significant event outside of work place and in your own hours and this could mean you have been involved with the Police, Children Services, Courts or you are registered to a regulating body </w:t>
      </w:r>
      <w:r w:rsidR="00C1722F" w:rsidRPr="00AE2315">
        <w:rPr>
          <w:rFonts w:ascii="Arial" w:hAnsi="Arial" w:cs="Arial"/>
          <w:sz w:val="28"/>
          <w:szCs w:val="28"/>
          <w14:ligatures w14:val="none"/>
        </w:rPr>
        <w:t>e.g.</w:t>
      </w:r>
      <w:r w:rsidRPr="00AE2315">
        <w:rPr>
          <w:rFonts w:ascii="Arial" w:hAnsi="Arial" w:cs="Arial"/>
          <w:sz w:val="28"/>
          <w:szCs w:val="28"/>
          <w14:ligatures w14:val="none"/>
        </w:rPr>
        <w:t xml:space="preserve"> Ofsted</w:t>
      </w:r>
      <w:r w:rsidR="00C1722F" w:rsidRPr="00AE2315">
        <w:rPr>
          <w:rFonts w:ascii="Arial" w:hAnsi="Arial" w:cs="Arial"/>
          <w:sz w:val="28"/>
          <w:szCs w:val="28"/>
          <w14:ligatures w14:val="none"/>
        </w:rPr>
        <w:t>,</w:t>
      </w:r>
      <w:r w:rsidRPr="00AE2315">
        <w:rPr>
          <w:rFonts w:ascii="Arial" w:hAnsi="Arial" w:cs="Arial"/>
          <w:sz w:val="28"/>
          <w:szCs w:val="28"/>
          <w14:ligatures w14:val="none"/>
        </w:rPr>
        <w:t xml:space="preserve">  you do have a duty of care to inform the professionals involved with you that you are in a </w:t>
      </w:r>
      <w:r w:rsidRPr="00AE2315">
        <w:rPr>
          <w:rFonts w:ascii="Arial" w:hAnsi="Arial" w:cs="Arial"/>
          <w:sz w:val="28"/>
          <w:szCs w:val="28"/>
          <w:u w:val="single"/>
          <w14:ligatures w14:val="none"/>
        </w:rPr>
        <w:t>‘Notifiable Occupation’</w:t>
      </w:r>
      <w:r w:rsidRPr="00AE2315">
        <w:rPr>
          <w:rFonts w:ascii="Arial" w:hAnsi="Arial" w:cs="Arial"/>
          <w:sz w:val="28"/>
          <w:szCs w:val="28"/>
          <w14:ligatures w14:val="none"/>
        </w:rPr>
        <w:t>, they will understand this to be as you being in a Position of Trust and working with children.  This is about ‘transferrable risk’</w:t>
      </w:r>
      <w:r w:rsidRPr="00AE2315">
        <w:rPr>
          <w:rFonts w:ascii="Arial" w:hAnsi="Arial" w:cs="Arial"/>
          <w:b/>
          <w:bCs/>
          <w:sz w:val="28"/>
          <w:szCs w:val="28"/>
          <w14:ligatures w14:val="none"/>
        </w:rPr>
        <w:t xml:space="preserve"> </w:t>
      </w:r>
      <w:r w:rsidR="00C1722F" w:rsidRPr="00AE2315">
        <w:rPr>
          <w:rFonts w:ascii="Arial" w:hAnsi="Arial" w:cs="Arial"/>
          <w:sz w:val="28"/>
          <w:szCs w:val="28"/>
          <w14:ligatures w14:val="none"/>
        </w:rPr>
        <w:t>i.e.</w:t>
      </w:r>
      <w:r w:rsidRPr="00AE2315">
        <w:rPr>
          <w:rFonts w:ascii="Arial" w:hAnsi="Arial" w:cs="Arial"/>
          <w:sz w:val="28"/>
          <w:szCs w:val="28"/>
          <w14:ligatures w14:val="none"/>
        </w:rPr>
        <w:t xml:space="preserve"> what is happening in your personal life could this have an impact on the children you work with?</w:t>
      </w:r>
    </w:p>
    <w:p w14:paraId="1F5E0573" w14:textId="77777777" w:rsidR="00AE2315" w:rsidRDefault="00AE2315" w:rsidP="0071155D">
      <w:pPr>
        <w:widowControl w:val="0"/>
        <w:jc w:val="both"/>
        <w:rPr>
          <w:rFonts w:ascii="Arial" w:hAnsi="Arial" w:cs="Arial"/>
          <w:sz w:val="28"/>
          <w:szCs w:val="28"/>
          <w:u w:val="single"/>
          <w14:ligatures w14:val="none"/>
        </w:rPr>
      </w:pPr>
    </w:p>
    <w:p w14:paraId="5A0D62ED" w14:textId="4D9D1C93" w:rsidR="00E730B5" w:rsidRPr="00AE2315" w:rsidRDefault="00E730B5" w:rsidP="0071155D">
      <w:pPr>
        <w:widowControl w:val="0"/>
        <w:jc w:val="both"/>
        <w:rPr>
          <w:rFonts w:ascii="Arial" w:hAnsi="Arial" w:cs="Arial"/>
          <w:sz w:val="28"/>
          <w:szCs w:val="28"/>
          <w:u w:val="single"/>
          <w14:ligatures w14:val="none"/>
        </w:rPr>
      </w:pPr>
      <w:r w:rsidRPr="00AE2315">
        <w:rPr>
          <w:rFonts w:ascii="Arial" w:hAnsi="Arial" w:cs="Arial"/>
          <w:sz w:val="28"/>
          <w:szCs w:val="28"/>
          <w:u w:val="single"/>
          <w14:ligatures w14:val="none"/>
        </w:rPr>
        <w:t>W</w:t>
      </w:r>
      <w:r w:rsidR="0071155D" w:rsidRPr="00AE2315">
        <w:rPr>
          <w:rFonts w:ascii="Arial" w:hAnsi="Arial" w:cs="Arial"/>
          <w:sz w:val="28"/>
          <w:szCs w:val="28"/>
          <w:u w:val="single"/>
          <w14:ligatures w14:val="none"/>
        </w:rPr>
        <w:t>hat to expect</w:t>
      </w:r>
    </w:p>
    <w:p w14:paraId="65B63961" w14:textId="5A0A5936"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Each Local Authority has a professional(s) who manages allegations against employees/volunteers who work with children in any capacity; this person is call the </w:t>
      </w:r>
      <w:r w:rsidRPr="00D32AE6">
        <w:rPr>
          <w:rFonts w:ascii="Arial" w:hAnsi="Arial" w:cs="Arial"/>
          <w:b/>
          <w:bCs/>
          <w:color w:val="FF0000"/>
          <w:sz w:val="28"/>
          <w:szCs w:val="28"/>
          <w14:ligatures w14:val="none"/>
        </w:rPr>
        <w:t xml:space="preserve">Local Authority Designated Officer </w:t>
      </w:r>
      <w:r w:rsidRPr="00AE2315">
        <w:rPr>
          <w:rFonts w:ascii="Arial" w:hAnsi="Arial" w:cs="Arial"/>
          <w:sz w:val="28"/>
          <w:szCs w:val="28"/>
          <w14:ligatures w14:val="none"/>
        </w:rPr>
        <w:t>also known as the LADO.</w:t>
      </w:r>
      <w:r w:rsidR="00C1722F" w:rsidRPr="00AE2315">
        <w:rPr>
          <w:rFonts w:ascii="Arial" w:hAnsi="Arial" w:cs="Arial"/>
          <w:sz w:val="28"/>
          <w:szCs w:val="28"/>
          <w14:ligatures w14:val="none"/>
        </w:rPr>
        <w:t xml:space="preserve">  Kent local authority has a County LADO Service made up of </w:t>
      </w:r>
      <w:proofErr w:type="gramStart"/>
      <w:r w:rsidR="00C1722F" w:rsidRPr="00AE2315">
        <w:rPr>
          <w:rFonts w:ascii="Arial" w:hAnsi="Arial" w:cs="Arial"/>
          <w:sz w:val="28"/>
          <w:szCs w:val="28"/>
          <w14:ligatures w14:val="none"/>
        </w:rPr>
        <w:t>a number of</w:t>
      </w:r>
      <w:proofErr w:type="gramEnd"/>
      <w:r w:rsidR="00C1722F" w:rsidRPr="00AE2315">
        <w:rPr>
          <w:rFonts w:ascii="Arial" w:hAnsi="Arial" w:cs="Arial"/>
          <w:sz w:val="28"/>
          <w:szCs w:val="28"/>
          <w14:ligatures w14:val="none"/>
        </w:rPr>
        <w:t xml:space="preserve"> LADOs.</w:t>
      </w:r>
    </w:p>
    <w:p w14:paraId="4FA7FC83" w14:textId="7D7C7BF7"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lastRenderedPageBreak/>
        <w:t xml:space="preserve">Your employer should inform you as soon as possible, following submitting the referral to the County LADO Service: </w:t>
      </w:r>
    </w:p>
    <w:p w14:paraId="49490258" w14:textId="77777777" w:rsidR="00621303" w:rsidRPr="00AE2315" w:rsidRDefault="0071155D" w:rsidP="00B01039">
      <w:pPr>
        <w:pStyle w:val="ListParagraph"/>
        <w:widowControl w:val="0"/>
        <w:numPr>
          <w:ilvl w:val="0"/>
          <w:numId w:val="8"/>
        </w:numPr>
        <w:jc w:val="both"/>
        <w:rPr>
          <w:rFonts w:ascii="Arial" w:hAnsi="Arial" w:cs="Arial"/>
          <w:sz w:val="28"/>
          <w:szCs w:val="28"/>
          <w14:ligatures w14:val="none"/>
        </w:rPr>
      </w:pPr>
      <w:r w:rsidRPr="00AE2315">
        <w:rPr>
          <w:rFonts w:ascii="Arial" w:hAnsi="Arial" w:cs="Arial"/>
          <w:sz w:val="28"/>
          <w:szCs w:val="28"/>
          <w14:ligatures w14:val="none"/>
        </w:rPr>
        <w:t>The details of the safeguarding allegation that has been made to your manager or the County LADO Service.</w:t>
      </w:r>
      <w:r w:rsidR="00E362B0" w:rsidRPr="00AE2315">
        <w:rPr>
          <w:rFonts w:ascii="Arial" w:hAnsi="Arial" w:cs="Arial"/>
          <w:sz w:val="28"/>
          <w:szCs w:val="28"/>
          <w14:ligatures w14:val="none"/>
        </w:rPr>
        <w:t xml:space="preserve"> </w:t>
      </w:r>
    </w:p>
    <w:p w14:paraId="0B36A326" w14:textId="0871DAB8" w:rsidR="0071155D" w:rsidRPr="00AE2315" w:rsidRDefault="00621303" w:rsidP="00621303">
      <w:pPr>
        <w:widowControl w:val="0"/>
        <w:jc w:val="both"/>
        <w:rPr>
          <w:rFonts w:ascii="Arial" w:hAnsi="Arial" w:cs="Arial"/>
          <w:sz w:val="28"/>
          <w:szCs w:val="28"/>
          <w14:ligatures w14:val="none"/>
        </w:rPr>
      </w:pPr>
      <w:r w:rsidRPr="00AE2315">
        <w:rPr>
          <w:rFonts w:ascii="Arial" w:hAnsi="Arial" w:cs="Arial"/>
          <w:sz w:val="28"/>
          <w:szCs w:val="28"/>
          <w14:ligatures w14:val="none"/>
        </w:rPr>
        <w:t>However, there may be a delay if the Pol</w:t>
      </w:r>
      <w:r w:rsidR="0071155D" w:rsidRPr="00AE2315">
        <w:rPr>
          <w:rFonts w:ascii="Arial" w:hAnsi="Arial" w:cs="Arial"/>
          <w:sz w:val="28"/>
          <w:szCs w:val="28"/>
          <w14:ligatures w14:val="none"/>
        </w:rPr>
        <w:t>ice and or the Local Children’s Social Work Service</w:t>
      </w:r>
      <w:r w:rsidRPr="00AE2315">
        <w:rPr>
          <w:rFonts w:ascii="Arial" w:hAnsi="Arial" w:cs="Arial"/>
          <w:sz w:val="28"/>
          <w:szCs w:val="28"/>
          <w14:ligatures w14:val="none"/>
        </w:rPr>
        <w:t xml:space="preserve"> need to agree what information can be disclosed to you.  This is</w:t>
      </w:r>
      <w:r w:rsidR="0071155D" w:rsidRPr="00AE2315">
        <w:rPr>
          <w:rFonts w:ascii="Arial" w:hAnsi="Arial" w:cs="Arial"/>
          <w:sz w:val="28"/>
          <w:szCs w:val="28"/>
          <w14:ligatures w14:val="none"/>
        </w:rPr>
        <w:t xml:space="preserve"> in accordance with children’s safeguarding and investigation processes.</w:t>
      </w:r>
    </w:p>
    <w:p w14:paraId="0C411236" w14:textId="47140CA9"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Your Employer with the support and guidance of their Human Resources, will need to carry out </w:t>
      </w:r>
      <w:proofErr w:type="gramStart"/>
      <w:r w:rsidRPr="00AE2315">
        <w:rPr>
          <w:rFonts w:ascii="Arial" w:hAnsi="Arial" w:cs="Arial"/>
          <w:sz w:val="28"/>
          <w:szCs w:val="28"/>
          <w14:ligatures w14:val="none"/>
        </w:rPr>
        <w:t>a number of</w:t>
      </w:r>
      <w:proofErr w:type="gramEnd"/>
      <w:r w:rsidRPr="00AE2315">
        <w:rPr>
          <w:rFonts w:ascii="Arial" w:hAnsi="Arial" w:cs="Arial"/>
          <w:sz w:val="28"/>
          <w:szCs w:val="28"/>
          <w14:ligatures w14:val="none"/>
        </w:rPr>
        <w:t xml:space="preserve"> actions; some of these actions may include putting you on: </w:t>
      </w:r>
    </w:p>
    <w:p w14:paraId="37646B0C" w14:textId="53E16A66"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1.</w:t>
      </w:r>
      <w:r w:rsidRPr="00AE2315">
        <w:rPr>
          <w:rFonts w:ascii="Arial" w:hAnsi="Arial" w:cs="Arial"/>
          <w:sz w:val="28"/>
          <w:szCs w:val="28"/>
          <w14:ligatures w14:val="none"/>
        </w:rPr>
        <w:tab/>
        <w:t xml:space="preserve">Restricted or supervised duties </w:t>
      </w:r>
    </w:p>
    <w:p w14:paraId="226B8580" w14:textId="77777777"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2.</w:t>
      </w:r>
      <w:r w:rsidRPr="00AE2315">
        <w:rPr>
          <w:rFonts w:ascii="Arial" w:hAnsi="Arial" w:cs="Arial"/>
          <w:sz w:val="28"/>
          <w:szCs w:val="28"/>
          <w14:ligatures w14:val="none"/>
        </w:rPr>
        <w:tab/>
        <w:t xml:space="preserve">Refrain from work </w:t>
      </w:r>
    </w:p>
    <w:p w14:paraId="09F2EA41" w14:textId="11ED46AF"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3.</w:t>
      </w:r>
      <w:r w:rsidRPr="00AE2315">
        <w:rPr>
          <w:rFonts w:ascii="Arial" w:hAnsi="Arial" w:cs="Arial"/>
          <w:sz w:val="28"/>
          <w:szCs w:val="28"/>
          <w14:ligatures w14:val="none"/>
        </w:rPr>
        <w:tab/>
        <w:t>Suspended without prejudice</w:t>
      </w:r>
    </w:p>
    <w:p w14:paraId="1CDD59EA" w14:textId="77777777" w:rsidR="001374FD" w:rsidRPr="00AE2315" w:rsidRDefault="001374F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The purpose of these actions is to enable the completion of investigations/enquiries; the above process safeguards you and safeguards the children.  </w:t>
      </w:r>
    </w:p>
    <w:p w14:paraId="0F9C64EB" w14:textId="6B3110EF"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Any queries you have regarding the allegation or management of the process should be addressed to the Police if they are involved, and/or your employer.</w:t>
      </w:r>
    </w:p>
    <w:p w14:paraId="311AB3ED" w14:textId="77777777" w:rsidR="00AE2315" w:rsidRDefault="00AE2315" w:rsidP="0071155D">
      <w:pPr>
        <w:widowControl w:val="0"/>
        <w:jc w:val="both"/>
        <w:rPr>
          <w:rFonts w:ascii="Arial" w:hAnsi="Arial" w:cs="Arial"/>
          <w:sz w:val="28"/>
          <w:szCs w:val="28"/>
          <w14:ligatures w14:val="none"/>
        </w:rPr>
      </w:pPr>
    </w:p>
    <w:p w14:paraId="673C14E6" w14:textId="687558CC" w:rsidR="0071155D"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The LADO </w:t>
      </w:r>
      <w:r w:rsidR="0003762A" w:rsidRPr="00AE2315">
        <w:rPr>
          <w:rFonts w:ascii="Arial" w:hAnsi="Arial" w:cs="Arial"/>
          <w:sz w:val="28"/>
          <w:szCs w:val="28"/>
          <w14:ligatures w14:val="none"/>
        </w:rPr>
        <w:t>must</w:t>
      </w:r>
      <w:r w:rsidRPr="00AE2315">
        <w:rPr>
          <w:rFonts w:ascii="Arial" w:hAnsi="Arial" w:cs="Arial"/>
          <w:sz w:val="28"/>
          <w:szCs w:val="28"/>
          <w14:ligatures w14:val="none"/>
        </w:rPr>
        <w:t xml:space="preserve"> oversee the management of the allegation</w:t>
      </w:r>
      <w:r w:rsidR="00C761B3" w:rsidRPr="00AE2315">
        <w:rPr>
          <w:rFonts w:ascii="Arial" w:hAnsi="Arial" w:cs="Arial"/>
          <w:sz w:val="28"/>
          <w:szCs w:val="28"/>
          <w14:ligatures w14:val="none"/>
        </w:rPr>
        <w:t xml:space="preserve"> against you</w:t>
      </w:r>
      <w:r w:rsidRPr="00AE2315">
        <w:rPr>
          <w:rFonts w:ascii="Arial" w:hAnsi="Arial" w:cs="Arial"/>
          <w:sz w:val="28"/>
          <w:szCs w:val="28"/>
          <w14:ligatures w14:val="none"/>
        </w:rPr>
        <w:t>.</w:t>
      </w:r>
      <w:r w:rsidR="0003762A" w:rsidRPr="00AE2315">
        <w:rPr>
          <w:rFonts w:ascii="Arial" w:hAnsi="Arial" w:cs="Arial"/>
          <w:sz w:val="28"/>
          <w:szCs w:val="28"/>
          <w14:ligatures w14:val="none"/>
        </w:rPr>
        <w:t xml:space="preserve"> In doing so they:</w:t>
      </w:r>
    </w:p>
    <w:p w14:paraId="06FAA668" w14:textId="4837201E" w:rsidR="0071155D" w:rsidRPr="00AE2315" w:rsidRDefault="0003762A" w:rsidP="0003762A">
      <w:pPr>
        <w:pStyle w:val="ListParagraph"/>
        <w:widowControl w:val="0"/>
        <w:numPr>
          <w:ilvl w:val="0"/>
          <w:numId w:val="9"/>
        </w:numPr>
        <w:jc w:val="both"/>
        <w:rPr>
          <w:rFonts w:ascii="Arial" w:hAnsi="Arial" w:cs="Arial"/>
          <w:sz w:val="28"/>
          <w:szCs w:val="28"/>
          <w14:ligatures w14:val="none"/>
        </w:rPr>
      </w:pPr>
      <w:r w:rsidRPr="00AE2315">
        <w:rPr>
          <w:rFonts w:ascii="Arial" w:hAnsi="Arial" w:cs="Arial"/>
          <w:sz w:val="28"/>
          <w:szCs w:val="28"/>
          <w14:ligatures w14:val="none"/>
        </w:rPr>
        <w:t>P</w:t>
      </w:r>
      <w:r w:rsidR="0071155D" w:rsidRPr="00AE2315">
        <w:rPr>
          <w:rFonts w:ascii="Arial" w:hAnsi="Arial" w:cs="Arial"/>
          <w:sz w:val="28"/>
          <w:szCs w:val="28"/>
          <w14:ligatures w14:val="none"/>
        </w:rPr>
        <w:t xml:space="preserve">rovide advice and guidance to </w:t>
      </w:r>
      <w:r w:rsidRPr="00AE2315">
        <w:rPr>
          <w:rFonts w:ascii="Arial" w:hAnsi="Arial" w:cs="Arial"/>
          <w:sz w:val="28"/>
          <w:szCs w:val="28"/>
          <w14:ligatures w14:val="none"/>
        </w:rPr>
        <w:t xml:space="preserve">your </w:t>
      </w:r>
      <w:r w:rsidR="0071155D" w:rsidRPr="00AE2315">
        <w:rPr>
          <w:rFonts w:ascii="Arial" w:hAnsi="Arial" w:cs="Arial"/>
          <w:sz w:val="28"/>
          <w:szCs w:val="28"/>
          <w14:ligatures w14:val="none"/>
        </w:rPr>
        <w:t xml:space="preserve">employer </w:t>
      </w:r>
      <w:r w:rsidRPr="00AE2315">
        <w:rPr>
          <w:rFonts w:ascii="Arial" w:hAnsi="Arial" w:cs="Arial"/>
          <w:sz w:val="28"/>
          <w:szCs w:val="28"/>
          <w14:ligatures w14:val="none"/>
        </w:rPr>
        <w:t>or</w:t>
      </w:r>
      <w:r w:rsidR="0071155D" w:rsidRPr="00AE2315">
        <w:rPr>
          <w:rFonts w:ascii="Arial" w:hAnsi="Arial" w:cs="Arial"/>
          <w:sz w:val="28"/>
          <w:szCs w:val="28"/>
          <w14:ligatures w14:val="none"/>
        </w:rPr>
        <w:t xml:space="preserve"> voluntary organisation</w:t>
      </w:r>
      <w:r w:rsidRPr="00AE2315">
        <w:rPr>
          <w:rFonts w:ascii="Arial" w:hAnsi="Arial" w:cs="Arial"/>
          <w:sz w:val="28"/>
          <w:szCs w:val="28"/>
          <w14:ligatures w14:val="none"/>
        </w:rPr>
        <w:t>.</w:t>
      </w:r>
    </w:p>
    <w:p w14:paraId="4B962380" w14:textId="77777777" w:rsidR="00C761B3" w:rsidRPr="00AE2315" w:rsidRDefault="00C761B3" w:rsidP="00C761B3">
      <w:pPr>
        <w:pStyle w:val="ListParagraph"/>
        <w:widowControl w:val="0"/>
        <w:numPr>
          <w:ilvl w:val="0"/>
          <w:numId w:val="9"/>
        </w:numPr>
        <w:jc w:val="both"/>
        <w:rPr>
          <w:rFonts w:ascii="Arial" w:hAnsi="Arial" w:cs="Arial"/>
          <w:sz w:val="28"/>
          <w:szCs w:val="28"/>
          <w14:ligatures w14:val="none"/>
        </w:rPr>
      </w:pPr>
      <w:r w:rsidRPr="00AE2315">
        <w:rPr>
          <w:rFonts w:ascii="Arial" w:hAnsi="Arial" w:cs="Arial"/>
          <w:sz w:val="28"/>
          <w:szCs w:val="28"/>
          <w14:ligatures w14:val="none"/>
        </w:rPr>
        <w:t>Ensure that you receive welfare support and are kept informed throughout.</w:t>
      </w:r>
    </w:p>
    <w:p w14:paraId="2EFEEF3D" w14:textId="2435D799" w:rsidR="0071155D" w:rsidRPr="00AE2315" w:rsidRDefault="0071155D" w:rsidP="0003762A">
      <w:pPr>
        <w:pStyle w:val="ListParagraph"/>
        <w:widowControl w:val="0"/>
        <w:numPr>
          <w:ilvl w:val="0"/>
          <w:numId w:val="9"/>
        </w:numPr>
        <w:jc w:val="both"/>
        <w:rPr>
          <w:rFonts w:ascii="Arial" w:hAnsi="Arial" w:cs="Arial"/>
          <w:sz w:val="28"/>
          <w:szCs w:val="28"/>
          <w14:ligatures w14:val="none"/>
        </w:rPr>
      </w:pPr>
      <w:r w:rsidRPr="00AE2315">
        <w:rPr>
          <w:rFonts w:ascii="Arial" w:hAnsi="Arial" w:cs="Arial"/>
          <w:sz w:val="28"/>
          <w:szCs w:val="28"/>
          <w14:ligatures w14:val="none"/>
        </w:rPr>
        <w:t>Ensure the child’s voice and lived experience has been heard and that measures are in place to prevent further harm or abuse.</w:t>
      </w:r>
    </w:p>
    <w:p w14:paraId="01FF2DBE" w14:textId="7B80F6D3" w:rsidR="0003762A" w:rsidRPr="00AE2315" w:rsidRDefault="0003762A" w:rsidP="0094297D">
      <w:pPr>
        <w:pStyle w:val="ListParagraph"/>
        <w:widowControl w:val="0"/>
        <w:numPr>
          <w:ilvl w:val="0"/>
          <w:numId w:val="9"/>
        </w:numPr>
        <w:jc w:val="both"/>
        <w:rPr>
          <w:rFonts w:ascii="Arial" w:hAnsi="Arial" w:cs="Arial"/>
          <w:sz w:val="28"/>
          <w:szCs w:val="28"/>
          <w14:ligatures w14:val="none"/>
        </w:rPr>
      </w:pPr>
      <w:r w:rsidRPr="00AE2315">
        <w:rPr>
          <w:rFonts w:ascii="Arial" w:hAnsi="Arial" w:cs="Arial"/>
          <w:sz w:val="28"/>
          <w:szCs w:val="28"/>
          <w14:ligatures w14:val="none"/>
        </w:rPr>
        <w:t>M</w:t>
      </w:r>
      <w:r w:rsidR="0071155D" w:rsidRPr="00AE2315">
        <w:rPr>
          <w:rFonts w:ascii="Arial" w:hAnsi="Arial" w:cs="Arial"/>
          <w:sz w:val="28"/>
          <w:szCs w:val="28"/>
          <w14:ligatures w14:val="none"/>
        </w:rPr>
        <w:t xml:space="preserve">onitor the progress of </w:t>
      </w:r>
      <w:r w:rsidRPr="00AE2315">
        <w:rPr>
          <w:rFonts w:ascii="Arial" w:hAnsi="Arial" w:cs="Arial"/>
          <w:sz w:val="28"/>
          <w:szCs w:val="28"/>
          <w14:ligatures w14:val="none"/>
        </w:rPr>
        <w:t xml:space="preserve">your </w:t>
      </w:r>
      <w:r w:rsidR="0071155D" w:rsidRPr="00AE2315">
        <w:rPr>
          <w:rFonts w:ascii="Arial" w:hAnsi="Arial" w:cs="Arial"/>
          <w:sz w:val="28"/>
          <w:szCs w:val="28"/>
          <w14:ligatures w14:val="none"/>
        </w:rPr>
        <w:t xml:space="preserve">case to ensure </w:t>
      </w:r>
      <w:r w:rsidRPr="00AE2315">
        <w:rPr>
          <w:rFonts w:ascii="Arial" w:hAnsi="Arial" w:cs="Arial"/>
          <w:sz w:val="28"/>
          <w:szCs w:val="28"/>
          <w14:ligatures w14:val="none"/>
        </w:rPr>
        <w:t>it is</w:t>
      </w:r>
      <w:r w:rsidR="0071155D" w:rsidRPr="00AE2315">
        <w:rPr>
          <w:rFonts w:ascii="Arial" w:hAnsi="Arial" w:cs="Arial"/>
          <w:sz w:val="28"/>
          <w:szCs w:val="28"/>
          <w14:ligatures w14:val="none"/>
        </w:rPr>
        <w:t xml:space="preserve"> dealt with as quickly as possible</w:t>
      </w:r>
      <w:r w:rsidRPr="00AE2315">
        <w:rPr>
          <w:rFonts w:ascii="Arial" w:hAnsi="Arial" w:cs="Arial"/>
          <w:sz w:val="28"/>
          <w:szCs w:val="28"/>
          <w14:ligatures w14:val="none"/>
        </w:rPr>
        <w:t>,</w:t>
      </w:r>
      <w:r w:rsidR="0071155D" w:rsidRPr="00AE2315">
        <w:rPr>
          <w:rFonts w:ascii="Arial" w:hAnsi="Arial" w:cs="Arial"/>
          <w:sz w:val="28"/>
          <w:szCs w:val="28"/>
          <w14:ligatures w14:val="none"/>
        </w:rPr>
        <w:t xml:space="preserve"> consistent with a thorough and fair process.</w:t>
      </w:r>
    </w:p>
    <w:p w14:paraId="1D89F37E" w14:textId="29FA7D08" w:rsidR="001374FD" w:rsidRPr="00AE2315" w:rsidRDefault="001374FD" w:rsidP="0094297D">
      <w:pPr>
        <w:pStyle w:val="ListParagraph"/>
        <w:widowControl w:val="0"/>
        <w:numPr>
          <w:ilvl w:val="0"/>
          <w:numId w:val="9"/>
        </w:numPr>
        <w:jc w:val="both"/>
        <w:rPr>
          <w:rFonts w:ascii="Arial" w:hAnsi="Arial" w:cs="Arial"/>
          <w:sz w:val="28"/>
          <w:szCs w:val="28"/>
          <w14:ligatures w14:val="none"/>
        </w:rPr>
      </w:pPr>
      <w:r w:rsidRPr="00AE2315">
        <w:rPr>
          <w:rFonts w:ascii="Arial" w:hAnsi="Arial" w:cs="Arial"/>
          <w:sz w:val="28"/>
          <w:szCs w:val="28"/>
          <w14:ligatures w14:val="none"/>
        </w:rPr>
        <w:t xml:space="preserve">Provide challenge and scrutiny in respect of the practices of other agencies </w:t>
      </w:r>
      <w:r w:rsidR="00C1722F" w:rsidRPr="00AE2315">
        <w:rPr>
          <w:rFonts w:ascii="Arial" w:hAnsi="Arial" w:cs="Arial"/>
          <w:sz w:val="28"/>
          <w:szCs w:val="28"/>
          <w14:ligatures w14:val="none"/>
        </w:rPr>
        <w:t>when</w:t>
      </w:r>
      <w:r w:rsidRPr="00AE2315">
        <w:rPr>
          <w:rFonts w:ascii="Arial" w:hAnsi="Arial" w:cs="Arial"/>
          <w:sz w:val="28"/>
          <w:szCs w:val="28"/>
          <w14:ligatures w14:val="none"/>
        </w:rPr>
        <w:t xml:space="preserve"> necessary.</w:t>
      </w:r>
    </w:p>
    <w:p w14:paraId="0B41229C" w14:textId="77777777" w:rsidR="001374FD" w:rsidRPr="00AE2315" w:rsidRDefault="001374FD" w:rsidP="00F1444C">
      <w:pPr>
        <w:pStyle w:val="ListParagraph"/>
        <w:widowControl w:val="0"/>
        <w:jc w:val="both"/>
        <w:rPr>
          <w:rFonts w:ascii="Arial" w:hAnsi="Arial" w:cs="Arial"/>
          <w:sz w:val="28"/>
          <w:szCs w:val="28"/>
          <w14:ligatures w14:val="none"/>
        </w:rPr>
      </w:pPr>
    </w:p>
    <w:p w14:paraId="682474F7" w14:textId="2E71D639"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There may be up to 3 strands in the consideration of an allegation:</w:t>
      </w:r>
    </w:p>
    <w:p w14:paraId="59A82310" w14:textId="77777777"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1. Criminal police investigation</w:t>
      </w:r>
    </w:p>
    <w:p w14:paraId="2255F5E8" w14:textId="77777777"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2. CSWS assessment or enquiries</w:t>
      </w:r>
    </w:p>
    <w:p w14:paraId="56C777A2" w14:textId="5CD96AA0"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3. Internal investigation/disciplinary </w:t>
      </w:r>
    </w:p>
    <w:p w14:paraId="4A3AEE71" w14:textId="26D028AD" w:rsidR="0071155D" w:rsidRPr="00AE2315" w:rsidRDefault="0071155D" w:rsidP="0071155D">
      <w:pPr>
        <w:widowControl w:val="0"/>
        <w:jc w:val="both"/>
        <w:rPr>
          <w:rFonts w:ascii="Arial" w:hAnsi="Arial" w:cs="Arial"/>
          <w:sz w:val="28"/>
          <w:szCs w:val="28"/>
          <w14:ligatures w14:val="none"/>
        </w:rPr>
      </w:pPr>
      <w:r w:rsidRPr="00AE2315">
        <w:rPr>
          <w:rFonts w:ascii="Arial" w:hAnsi="Arial" w:cs="Arial"/>
          <w:sz w:val="28"/>
          <w:szCs w:val="28"/>
          <w14:ligatures w14:val="none"/>
        </w:rPr>
        <w:lastRenderedPageBreak/>
        <w:t xml:space="preserve">If you become subject to the LADO’s management of allegations procedures, this will mean you have been deemed as someone being in a Position of Trust and either enquiries or an investigation will be carried </w:t>
      </w:r>
      <w:r w:rsidR="00C761B3" w:rsidRPr="00AE2315">
        <w:rPr>
          <w:rFonts w:ascii="Arial" w:hAnsi="Arial" w:cs="Arial"/>
          <w:sz w:val="28"/>
          <w:szCs w:val="28"/>
          <w14:ligatures w14:val="none"/>
        </w:rPr>
        <w:t xml:space="preserve">out </w:t>
      </w:r>
      <w:r w:rsidRPr="00AE2315">
        <w:rPr>
          <w:rFonts w:ascii="Arial" w:hAnsi="Arial" w:cs="Arial"/>
          <w:sz w:val="28"/>
          <w:szCs w:val="28"/>
          <w14:ligatures w14:val="none"/>
        </w:rPr>
        <w:t xml:space="preserve">in respect of the allegations against you. Those involved under these processes will be asked by the LADO to look into your employment, other activities where you are working with children and possibly your family, especially if you have your own children or are caring for someone else’s children. </w:t>
      </w:r>
    </w:p>
    <w:p w14:paraId="67771705" w14:textId="77777777" w:rsidR="00C1722F" w:rsidRPr="00AE2315" w:rsidRDefault="00C1722F" w:rsidP="001374FD">
      <w:pPr>
        <w:widowControl w:val="0"/>
        <w:jc w:val="both"/>
        <w:rPr>
          <w:rFonts w:ascii="Arial" w:hAnsi="Arial" w:cs="Arial"/>
          <w:sz w:val="28"/>
          <w:szCs w:val="28"/>
          <w:u w:val="single"/>
          <w14:ligatures w14:val="none"/>
        </w:rPr>
      </w:pPr>
    </w:p>
    <w:p w14:paraId="269A9306" w14:textId="7266A93A" w:rsidR="001374FD" w:rsidRPr="00AE2315" w:rsidRDefault="00F50535" w:rsidP="001374FD">
      <w:pPr>
        <w:widowControl w:val="0"/>
        <w:jc w:val="both"/>
        <w:rPr>
          <w:rFonts w:ascii="Arial" w:hAnsi="Arial" w:cs="Arial"/>
          <w:sz w:val="28"/>
          <w:szCs w:val="28"/>
          <w14:ligatures w14:val="none"/>
        </w:rPr>
      </w:pPr>
      <w:r w:rsidRPr="00AE2315">
        <w:rPr>
          <w:rFonts w:ascii="Arial" w:hAnsi="Arial" w:cs="Arial"/>
          <w:sz w:val="28"/>
          <w:szCs w:val="28"/>
          <w:u w:val="single"/>
          <w14:ligatures w14:val="none"/>
        </w:rPr>
        <w:t>Employment Support</w:t>
      </w:r>
      <w:r w:rsidR="001374FD" w:rsidRPr="00AE2315">
        <w:rPr>
          <w:rFonts w:ascii="Arial" w:hAnsi="Arial" w:cs="Arial"/>
          <w:sz w:val="28"/>
          <w:szCs w:val="28"/>
          <w14:ligatures w14:val="none"/>
        </w:rPr>
        <w:t xml:space="preserve"> </w:t>
      </w:r>
    </w:p>
    <w:p w14:paraId="089D3AA8" w14:textId="45BC994D" w:rsidR="00E730B5"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The above process affects employees/volunteers in </w:t>
      </w:r>
      <w:r w:rsidR="00CD1F1D" w:rsidRPr="00AE2315">
        <w:rPr>
          <w:rFonts w:ascii="Arial" w:hAnsi="Arial" w:cs="Arial"/>
          <w:sz w:val="28"/>
          <w:szCs w:val="28"/>
          <w14:ligatures w14:val="none"/>
        </w:rPr>
        <w:t>several</w:t>
      </w:r>
      <w:r w:rsidRPr="00AE2315">
        <w:rPr>
          <w:rFonts w:ascii="Arial" w:hAnsi="Arial" w:cs="Arial"/>
          <w:sz w:val="28"/>
          <w:szCs w:val="28"/>
          <w14:ligatures w14:val="none"/>
        </w:rPr>
        <w:t xml:space="preserve"> ways; it is understandable that </w:t>
      </w:r>
      <w:r w:rsidR="00CD1F1D" w:rsidRPr="00AE2315">
        <w:rPr>
          <w:rFonts w:ascii="Arial" w:hAnsi="Arial" w:cs="Arial"/>
          <w:sz w:val="28"/>
          <w:szCs w:val="28"/>
          <w14:ligatures w14:val="none"/>
        </w:rPr>
        <w:t xml:space="preserve">you may </w:t>
      </w:r>
      <w:r w:rsidRPr="00AE2315">
        <w:rPr>
          <w:rFonts w:ascii="Arial" w:hAnsi="Arial" w:cs="Arial"/>
          <w:sz w:val="28"/>
          <w:szCs w:val="28"/>
          <w14:ligatures w14:val="none"/>
        </w:rPr>
        <w:t>become distressed, worried, anxious and/or angry, this can be a difficult time for you</w:t>
      </w:r>
      <w:r w:rsidR="00C1722F" w:rsidRPr="00AE2315">
        <w:rPr>
          <w:rFonts w:ascii="Arial" w:hAnsi="Arial" w:cs="Arial"/>
          <w:sz w:val="28"/>
          <w:szCs w:val="28"/>
          <w14:ligatures w14:val="none"/>
        </w:rPr>
        <w:t xml:space="preserve">. </w:t>
      </w:r>
    </w:p>
    <w:p w14:paraId="72D8F383" w14:textId="77777777" w:rsidR="00AE2315" w:rsidRDefault="00AE2315" w:rsidP="001374FD">
      <w:pPr>
        <w:widowControl w:val="0"/>
        <w:jc w:val="both"/>
        <w:rPr>
          <w:rFonts w:ascii="Arial" w:hAnsi="Arial" w:cs="Arial"/>
          <w:sz w:val="28"/>
          <w:szCs w:val="28"/>
          <w14:ligatures w14:val="none"/>
        </w:rPr>
      </w:pPr>
    </w:p>
    <w:p w14:paraId="13071437" w14:textId="3C06FB06" w:rsidR="001374FD" w:rsidRPr="00AE2315" w:rsidRDefault="00C1722F" w:rsidP="001374FD">
      <w:pPr>
        <w:widowControl w:val="0"/>
        <w:jc w:val="both"/>
        <w:rPr>
          <w:rFonts w:ascii="Arial" w:hAnsi="Arial" w:cs="Arial"/>
          <w:sz w:val="28"/>
          <w:szCs w:val="28"/>
          <w14:ligatures w14:val="none"/>
        </w:rPr>
      </w:pPr>
      <w:r w:rsidRPr="00AE2315">
        <w:rPr>
          <w:rFonts w:ascii="Arial" w:hAnsi="Arial" w:cs="Arial"/>
          <w:sz w:val="28"/>
          <w:szCs w:val="28"/>
          <w14:ligatures w14:val="none"/>
        </w:rPr>
        <w:t>You are entitled to:</w:t>
      </w:r>
      <w:r w:rsidR="001374FD" w:rsidRPr="00AE2315">
        <w:rPr>
          <w:rFonts w:ascii="Arial" w:hAnsi="Arial" w:cs="Arial"/>
          <w:sz w:val="28"/>
          <w:szCs w:val="28"/>
          <w14:ligatures w14:val="none"/>
        </w:rPr>
        <w:t xml:space="preserve"> </w:t>
      </w:r>
    </w:p>
    <w:p w14:paraId="119F3CF4" w14:textId="77777777"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t xml:space="preserve">Union Representative – if you are a member </w:t>
      </w:r>
    </w:p>
    <w:p w14:paraId="24F20E3F" w14:textId="050C83E2"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r>
      <w:r w:rsidR="00F50535" w:rsidRPr="00AE2315">
        <w:rPr>
          <w:rFonts w:ascii="Arial" w:hAnsi="Arial" w:cs="Arial"/>
          <w:sz w:val="28"/>
          <w:szCs w:val="28"/>
          <w14:ligatures w14:val="none"/>
        </w:rPr>
        <w:t>A named point of contact in the organisation</w:t>
      </w:r>
    </w:p>
    <w:p w14:paraId="73E6EB41" w14:textId="158EC5CB" w:rsidR="00F50535" w:rsidRPr="00AE2315" w:rsidRDefault="001374FD" w:rsidP="001374FD">
      <w:pPr>
        <w:widowControl w:val="0"/>
        <w:ind w:left="720" w:hanging="72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r>
      <w:r w:rsidR="00F50535" w:rsidRPr="00AE2315">
        <w:rPr>
          <w:rFonts w:ascii="Arial" w:hAnsi="Arial" w:cs="Arial"/>
          <w:sz w:val="28"/>
          <w:szCs w:val="28"/>
          <w14:ligatures w14:val="none"/>
        </w:rPr>
        <w:t xml:space="preserve">Access to welfare counselling or medical support </w:t>
      </w:r>
      <w:r w:rsidR="00E730B5" w:rsidRPr="00AE2315">
        <w:rPr>
          <w:rFonts w:ascii="Arial" w:hAnsi="Arial" w:cs="Arial"/>
          <w:sz w:val="28"/>
          <w:szCs w:val="28"/>
          <w14:ligatures w14:val="none"/>
        </w:rPr>
        <w:t>where this is provided</w:t>
      </w:r>
    </w:p>
    <w:p w14:paraId="57B094DE" w14:textId="0802DCBC" w:rsidR="00F50535" w:rsidRDefault="001374FD" w:rsidP="00F50535">
      <w:pPr>
        <w:widowControl w:val="0"/>
        <w:ind w:left="720" w:hanging="720"/>
        <w:jc w:val="both"/>
        <w:rPr>
          <w:rFonts w:ascii="Arial" w:hAnsi="Arial" w:cs="Arial"/>
          <w:sz w:val="28"/>
          <w:szCs w:val="28"/>
          <w14:ligatures w14:val="none"/>
        </w:rPr>
      </w:pPr>
      <w:r w:rsidRPr="00AE2315">
        <w:rPr>
          <w:rFonts w:ascii="Arial" w:hAnsi="Arial" w:cs="Arial"/>
          <w:sz w:val="28"/>
          <w:szCs w:val="28"/>
          <w14:ligatures w14:val="none"/>
        </w:rPr>
        <w:tab/>
      </w:r>
      <w:r w:rsidR="00E730B5" w:rsidRPr="00AE2315">
        <w:rPr>
          <w:rFonts w:ascii="Arial" w:hAnsi="Arial" w:cs="Arial"/>
          <w:sz w:val="28"/>
          <w:szCs w:val="28"/>
          <w14:ligatures w14:val="none"/>
        </w:rPr>
        <w:t>(</w:t>
      </w:r>
      <w:r w:rsidR="00F50535" w:rsidRPr="00AE2315">
        <w:rPr>
          <w:rFonts w:ascii="Arial" w:hAnsi="Arial" w:cs="Arial"/>
          <w:sz w:val="28"/>
          <w:szCs w:val="28"/>
          <w14:ligatures w14:val="none"/>
        </w:rPr>
        <w:t>If you are not employed this support may not be available and you may wish to contact your GP</w:t>
      </w:r>
      <w:r w:rsidR="00E730B5" w:rsidRPr="00AE2315">
        <w:rPr>
          <w:rFonts w:ascii="Arial" w:hAnsi="Arial" w:cs="Arial"/>
          <w:sz w:val="28"/>
          <w:szCs w:val="28"/>
          <w14:ligatures w14:val="none"/>
        </w:rPr>
        <w:t>).</w:t>
      </w:r>
    </w:p>
    <w:p w14:paraId="70DABA63" w14:textId="77777777" w:rsidR="00AE2315" w:rsidRPr="00AE2315" w:rsidRDefault="00AE2315" w:rsidP="00F50535">
      <w:pPr>
        <w:widowControl w:val="0"/>
        <w:ind w:left="720" w:hanging="720"/>
        <w:jc w:val="both"/>
        <w:rPr>
          <w:rFonts w:ascii="Arial" w:hAnsi="Arial" w:cs="Arial"/>
          <w:sz w:val="28"/>
          <w:szCs w:val="28"/>
          <w14:ligatures w14:val="none"/>
        </w:rPr>
      </w:pPr>
    </w:p>
    <w:p w14:paraId="7E2E6217" w14:textId="66A056C7" w:rsidR="00E730B5" w:rsidRPr="00AE2315" w:rsidRDefault="00E730B5" w:rsidP="00F50535">
      <w:pPr>
        <w:widowControl w:val="0"/>
        <w:ind w:left="720" w:hanging="720"/>
        <w:jc w:val="both"/>
        <w:rPr>
          <w:rFonts w:ascii="Arial" w:hAnsi="Arial" w:cs="Arial"/>
          <w:sz w:val="28"/>
          <w:szCs w:val="28"/>
          <w14:ligatures w14:val="none"/>
        </w:rPr>
      </w:pPr>
      <w:r w:rsidRPr="00AE2315">
        <w:rPr>
          <w:rFonts w:ascii="Arial" w:hAnsi="Arial" w:cs="Arial"/>
          <w:sz w:val="28"/>
          <w:szCs w:val="28"/>
          <w14:ligatures w14:val="none"/>
        </w:rPr>
        <w:t>You must:</w:t>
      </w:r>
    </w:p>
    <w:p w14:paraId="7155D4B1" w14:textId="5D249E93" w:rsidR="00F50535" w:rsidRPr="00AE2315" w:rsidRDefault="001374FD" w:rsidP="00F50535">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r>
      <w:r w:rsidR="00F50535" w:rsidRPr="00AE2315">
        <w:rPr>
          <w:rFonts w:ascii="Arial" w:hAnsi="Arial" w:cs="Arial"/>
          <w:sz w:val="28"/>
          <w:szCs w:val="28"/>
          <w14:ligatures w14:val="none"/>
        </w:rPr>
        <w:t xml:space="preserve">Refrain from contacting the child and/or their parents </w:t>
      </w:r>
    </w:p>
    <w:p w14:paraId="371E3764" w14:textId="77777777"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t xml:space="preserve">Remain professional at all time </w:t>
      </w:r>
    </w:p>
    <w:p w14:paraId="1D3FBEAA" w14:textId="77777777"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t xml:space="preserve">Be honest and open at all time </w:t>
      </w:r>
    </w:p>
    <w:p w14:paraId="3182303D" w14:textId="77777777"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t xml:space="preserve">Do exactly what the Police and/or Employers have requested </w:t>
      </w:r>
    </w:p>
    <w:p w14:paraId="7AC958CF" w14:textId="654CC52A" w:rsidR="001374FD" w:rsidRPr="00AE2315" w:rsidRDefault="001374FD" w:rsidP="001374FD">
      <w:pPr>
        <w:widowControl w:val="0"/>
        <w:jc w:val="both"/>
        <w:rPr>
          <w:rFonts w:ascii="Arial" w:hAnsi="Arial" w:cs="Arial"/>
          <w:sz w:val="28"/>
          <w:szCs w:val="28"/>
          <w14:ligatures w14:val="none"/>
        </w:rPr>
      </w:pPr>
      <w:r w:rsidRPr="00AE2315">
        <w:rPr>
          <w:rFonts w:ascii="Arial" w:hAnsi="Arial" w:cs="Arial"/>
          <w:sz w:val="28"/>
          <w:szCs w:val="28"/>
          <w14:ligatures w14:val="none"/>
        </w:rPr>
        <w:t>•</w:t>
      </w:r>
      <w:r w:rsidRPr="00AE2315">
        <w:rPr>
          <w:rFonts w:ascii="Arial" w:hAnsi="Arial" w:cs="Arial"/>
          <w:sz w:val="28"/>
          <w:szCs w:val="28"/>
          <w14:ligatures w14:val="none"/>
        </w:rPr>
        <w:tab/>
        <w:t>Do not contact the LADO – your Employer should keep you informed</w:t>
      </w:r>
    </w:p>
    <w:p w14:paraId="3BF53A4B" w14:textId="122D5A9C" w:rsidR="00CD1F1D" w:rsidRDefault="00CD1F1D" w:rsidP="0071155D">
      <w:pPr>
        <w:widowControl w:val="0"/>
        <w:jc w:val="both"/>
        <w:rPr>
          <w:rFonts w:ascii="Arial" w:hAnsi="Arial" w:cs="Arial"/>
          <w:sz w:val="28"/>
          <w:szCs w:val="28"/>
          <w:u w:val="single"/>
          <w14:ligatures w14:val="none"/>
        </w:rPr>
      </w:pPr>
    </w:p>
    <w:p w14:paraId="70F9C2D9" w14:textId="38B4F72B" w:rsidR="00AE2315" w:rsidRDefault="00AE2315" w:rsidP="0071155D">
      <w:pPr>
        <w:widowControl w:val="0"/>
        <w:jc w:val="both"/>
        <w:rPr>
          <w:rFonts w:ascii="Arial" w:hAnsi="Arial" w:cs="Arial"/>
          <w:sz w:val="28"/>
          <w:szCs w:val="28"/>
          <w:u w:val="single"/>
          <w14:ligatures w14:val="none"/>
        </w:rPr>
      </w:pPr>
    </w:p>
    <w:p w14:paraId="117AFBAC" w14:textId="3615C12A" w:rsidR="00AE2315" w:rsidRDefault="00AE2315" w:rsidP="0071155D">
      <w:pPr>
        <w:widowControl w:val="0"/>
        <w:jc w:val="both"/>
        <w:rPr>
          <w:rFonts w:ascii="Arial" w:hAnsi="Arial" w:cs="Arial"/>
          <w:sz w:val="28"/>
          <w:szCs w:val="28"/>
          <w:u w:val="single"/>
          <w14:ligatures w14:val="none"/>
        </w:rPr>
      </w:pPr>
    </w:p>
    <w:p w14:paraId="7BA02D43" w14:textId="77777777" w:rsidR="00AE2315" w:rsidRPr="00AE2315" w:rsidRDefault="00AE2315" w:rsidP="0071155D">
      <w:pPr>
        <w:widowControl w:val="0"/>
        <w:jc w:val="both"/>
        <w:rPr>
          <w:rFonts w:ascii="Arial" w:hAnsi="Arial" w:cs="Arial"/>
          <w:sz w:val="28"/>
          <w:szCs w:val="28"/>
          <w:u w:val="single"/>
          <w14:ligatures w14:val="none"/>
        </w:rPr>
      </w:pPr>
    </w:p>
    <w:p w14:paraId="77783E3D" w14:textId="76307494" w:rsidR="00E362B0" w:rsidRPr="00AE2315" w:rsidRDefault="00E362B0" w:rsidP="0071155D">
      <w:pPr>
        <w:widowControl w:val="0"/>
        <w:jc w:val="both"/>
        <w:rPr>
          <w:rFonts w:ascii="Arial" w:hAnsi="Arial" w:cs="Arial"/>
          <w:sz w:val="28"/>
          <w:szCs w:val="28"/>
          <w:u w:val="single"/>
          <w14:ligatures w14:val="none"/>
        </w:rPr>
      </w:pPr>
      <w:r w:rsidRPr="00AE2315">
        <w:rPr>
          <w:rFonts w:ascii="Arial" w:hAnsi="Arial" w:cs="Arial"/>
          <w:sz w:val="28"/>
          <w:szCs w:val="28"/>
          <w:u w:val="single"/>
          <w14:ligatures w14:val="none"/>
        </w:rPr>
        <w:lastRenderedPageBreak/>
        <w:t>Investigations</w:t>
      </w:r>
    </w:p>
    <w:p w14:paraId="3AA6AF88" w14:textId="77777777" w:rsidR="00E362B0" w:rsidRPr="00AE2315" w:rsidRDefault="00E362B0" w:rsidP="00E362B0">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It is not the role of the </w:t>
      </w:r>
      <w:r w:rsidRPr="00AE2315">
        <w:rPr>
          <w:rFonts w:ascii="Arial" w:hAnsi="Arial" w:cs="Arial"/>
          <w:b/>
          <w:bCs/>
          <w:sz w:val="28"/>
          <w:szCs w:val="28"/>
          <w14:ligatures w14:val="none"/>
        </w:rPr>
        <w:t xml:space="preserve">LADO </w:t>
      </w:r>
      <w:r w:rsidRPr="00AE2315">
        <w:rPr>
          <w:rFonts w:ascii="Arial" w:hAnsi="Arial" w:cs="Arial"/>
          <w:sz w:val="28"/>
          <w:szCs w:val="28"/>
          <w14:ligatures w14:val="none"/>
        </w:rPr>
        <w:t>to investigate allegations.</w:t>
      </w:r>
    </w:p>
    <w:p w14:paraId="12AF508B" w14:textId="6CA9E9F4" w:rsidR="00E362B0" w:rsidRPr="00AE2315" w:rsidRDefault="00E362B0" w:rsidP="00E362B0">
      <w:pPr>
        <w:widowControl w:val="0"/>
        <w:jc w:val="both"/>
        <w:rPr>
          <w:rFonts w:ascii="Arial" w:hAnsi="Arial" w:cs="Arial"/>
          <w:sz w:val="28"/>
          <w:szCs w:val="28"/>
          <w14:ligatures w14:val="none"/>
        </w:rPr>
      </w:pPr>
      <w:r w:rsidRPr="00AE2315">
        <w:rPr>
          <w:rFonts w:ascii="Arial" w:hAnsi="Arial" w:cs="Arial"/>
          <w:sz w:val="28"/>
          <w:szCs w:val="28"/>
          <w14:ligatures w14:val="none"/>
        </w:rPr>
        <w:t>The</w:t>
      </w:r>
      <w:r w:rsidRPr="00AE2315">
        <w:rPr>
          <w:rFonts w:ascii="Arial" w:hAnsi="Arial" w:cs="Arial"/>
          <w:b/>
          <w:bCs/>
          <w:sz w:val="28"/>
          <w:szCs w:val="28"/>
          <w14:ligatures w14:val="none"/>
        </w:rPr>
        <w:t xml:space="preserve"> </w:t>
      </w:r>
      <w:r w:rsidR="00E730B5" w:rsidRPr="00AE2315">
        <w:rPr>
          <w:rFonts w:ascii="Arial" w:hAnsi="Arial" w:cs="Arial"/>
          <w:b/>
          <w:bCs/>
          <w:sz w:val="28"/>
          <w:szCs w:val="28"/>
          <w14:ligatures w14:val="none"/>
        </w:rPr>
        <w:t>P</w:t>
      </w:r>
      <w:r w:rsidRPr="00AE2315">
        <w:rPr>
          <w:rFonts w:ascii="Arial" w:hAnsi="Arial" w:cs="Arial"/>
          <w:b/>
          <w:bCs/>
          <w:sz w:val="28"/>
          <w:szCs w:val="28"/>
          <w14:ligatures w14:val="none"/>
        </w:rPr>
        <w:t>olice</w:t>
      </w:r>
      <w:r w:rsidRPr="00AE2315">
        <w:rPr>
          <w:rFonts w:ascii="Arial" w:hAnsi="Arial" w:cs="Arial"/>
          <w:sz w:val="28"/>
          <w:szCs w:val="28"/>
          <w14:ligatures w14:val="none"/>
        </w:rPr>
        <w:t xml:space="preserve"> will determine if they are going to conduct a criminal investigation, in which case you will be contacted by them directly. The police will aim to complete their enquiries as soon as possible and will keep the progress of the case under review.</w:t>
      </w:r>
    </w:p>
    <w:p w14:paraId="3C02E767" w14:textId="4B6E6D46" w:rsidR="00E362B0" w:rsidRPr="00AE2315" w:rsidRDefault="00E362B0" w:rsidP="00E362B0">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The </w:t>
      </w:r>
      <w:r w:rsidRPr="00AE2315">
        <w:rPr>
          <w:rFonts w:ascii="Arial" w:hAnsi="Arial" w:cs="Arial"/>
          <w:b/>
          <w:bCs/>
          <w:sz w:val="28"/>
          <w:szCs w:val="28"/>
          <w14:ligatures w14:val="none"/>
        </w:rPr>
        <w:t>Children Social Work Service</w:t>
      </w:r>
      <w:r w:rsidRPr="00AE2315">
        <w:rPr>
          <w:rFonts w:ascii="Arial" w:hAnsi="Arial" w:cs="Arial"/>
          <w:sz w:val="28"/>
          <w:szCs w:val="28"/>
          <w14:ligatures w14:val="none"/>
        </w:rPr>
        <w:t xml:space="preserve"> will determine if they need to undertake enquiries and assessments about whether a child</w:t>
      </w:r>
      <w:r w:rsidR="00C761B3" w:rsidRPr="00AE2315">
        <w:rPr>
          <w:rFonts w:ascii="Arial" w:hAnsi="Arial" w:cs="Arial"/>
          <w:sz w:val="28"/>
          <w:szCs w:val="28"/>
          <w14:ligatures w14:val="none"/>
        </w:rPr>
        <w:t>, either your own or the alleged victim,</w:t>
      </w:r>
      <w:r w:rsidRPr="00AE2315">
        <w:rPr>
          <w:rFonts w:ascii="Arial" w:hAnsi="Arial" w:cs="Arial"/>
          <w:sz w:val="28"/>
          <w:szCs w:val="28"/>
          <w14:ligatures w14:val="none"/>
        </w:rPr>
        <w:t xml:space="preserve"> </w:t>
      </w:r>
      <w:r w:rsidR="00C761B3" w:rsidRPr="00AE2315">
        <w:rPr>
          <w:rFonts w:ascii="Arial" w:hAnsi="Arial" w:cs="Arial"/>
          <w:sz w:val="28"/>
          <w:szCs w:val="28"/>
          <w14:ligatures w14:val="none"/>
        </w:rPr>
        <w:t>needs</w:t>
      </w:r>
      <w:r w:rsidRPr="00AE2315">
        <w:rPr>
          <w:rFonts w:ascii="Arial" w:hAnsi="Arial" w:cs="Arial"/>
          <w:sz w:val="28"/>
          <w:szCs w:val="28"/>
          <w14:ligatures w14:val="none"/>
        </w:rPr>
        <w:t xml:space="preserve"> protection or</w:t>
      </w:r>
      <w:r w:rsidR="00C761B3" w:rsidRPr="00AE2315">
        <w:rPr>
          <w:rFonts w:ascii="Arial" w:hAnsi="Arial" w:cs="Arial"/>
          <w:sz w:val="28"/>
          <w:szCs w:val="28"/>
          <w14:ligatures w14:val="none"/>
        </w:rPr>
        <w:t xml:space="preserve"> </w:t>
      </w:r>
      <w:proofErr w:type="gramStart"/>
      <w:r w:rsidR="00C761B3" w:rsidRPr="00AE2315">
        <w:rPr>
          <w:rFonts w:ascii="Arial" w:hAnsi="Arial" w:cs="Arial"/>
          <w:sz w:val="28"/>
          <w:szCs w:val="28"/>
          <w14:ligatures w14:val="none"/>
        </w:rPr>
        <w:t>is</w:t>
      </w:r>
      <w:r w:rsidRPr="00AE2315">
        <w:rPr>
          <w:rFonts w:ascii="Arial" w:hAnsi="Arial" w:cs="Arial"/>
          <w:sz w:val="28"/>
          <w:szCs w:val="28"/>
          <w14:ligatures w14:val="none"/>
        </w:rPr>
        <w:t xml:space="preserve"> in need of</w:t>
      </w:r>
      <w:proofErr w:type="gramEnd"/>
      <w:r w:rsidRPr="00AE2315">
        <w:rPr>
          <w:rFonts w:ascii="Arial" w:hAnsi="Arial" w:cs="Arial"/>
          <w:sz w:val="28"/>
          <w:szCs w:val="28"/>
          <w14:ligatures w14:val="none"/>
        </w:rPr>
        <w:t xml:space="preserve"> services.  You will be contacted by them directly if this is the case </w:t>
      </w:r>
      <w:r w:rsidR="00C761B3" w:rsidRPr="00AE2315">
        <w:rPr>
          <w:rFonts w:ascii="Arial" w:hAnsi="Arial" w:cs="Arial"/>
          <w:sz w:val="28"/>
          <w:szCs w:val="28"/>
          <w14:ligatures w14:val="none"/>
        </w:rPr>
        <w:t xml:space="preserve">for your own child </w:t>
      </w:r>
      <w:r w:rsidRPr="00AE2315">
        <w:rPr>
          <w:rFonts w:ascii="Arial" w:hAnsi="Arial" w:cs="Arial"/>
          <w:sz w:val="28"/>
          <w:szCs w:val="28"/>
          <w14:ligatures w14:val="none"/>
        </w:rPr>
        <w:t>and informed of timescales.</w:t>
      </w:r>
    </w:p>
    <w:p w14:paraId="63B433D5" w14:textId="6C166334" w:rsidR="006E1071" w:rsidRPr="00AE2315" w:rsidRDefault="006E1071" w:rsidP="00E362B0">
      <w:pPr>
        <w:widowControl w:val="0"/>
        <w:jc w:val="both"/>
        <w:rPr>
          <w:rFonts w:ascii="Arial" w:hAnsi="Arial" w:cs="Arial"/>
          <w:sz w:val="28"/>
          <w:szCs w:val="28"/>
          <w14:ligatures w14:val="none"/>
        </w:rPr>
      </w:pPr>
      <w:r w:rsidRPr="00AE2315">
        <w:rPr>
          <w:rFonts w:ascii="Arial" w:hAnsi="Arial" w:cs="Arial"/>
          <w:sz w:val="28"/>
          <w:szCs w:val="28"/>
          <w14:ligatures w14:val="none"/>
        </w:rPr>
        <w:t>Both Professional Bodies can work jointly in investigating the allegation – both agencies must feedback to the LADO in respect of their findings before deciding the next steps.</w:t>
      </w:r>
    </w:p>
    <w:p w14:paraId="42AF5D87" w14:textId="5E54783B" w:rsidR="00E362B0" w:rsidRPr="00AE2315" w:rsidRDefault="00E362B0" w:rsidP="00E362B0">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Where an investigation does not meet the threshold for Police or Children Social Work Service involvement, or has been completed, the LADO will need to determine with your </w:t>
      </w:r>
      <w:r w:rsidRPr="00AE2315">
        <w:rPr>
          <w:rFonts w:ascii="Arial" w:hAnsi="Arial" w:cs="Arial"/>
          <w:b/>
          <w:bCs/>
          <w:sz w:val="28"/>
          <w:szCs w:val="28"/>
          <w14:ligatures w14:val="none"/>
        </w:rPr>
        <w:t>employer</w:t>
      </w:r>
      <w:r w:rsidRPr="00AE2315">
        <w:rPr>
          <w:rFonts w:ascii="Arial" w:hAnsi="Arial" w:cs="Arial"/>
          <w:sz w:val="28"/>
          <w:szCs w:val="28"/>
          <w14:ligatures w14:val="none"/>
        </w:rPr>
        <w:t xml:space="preserve"> if any further disciplinary / internal</w:t>
      </w:r>
      <w:r w:rsidR="00C761B3" w:rsidRPr="00AE2315">
        <w:rPr>
          <w:rFonts w:ascii="Arial" w:hAnsi="Arial" w:cs="Arial"/>
          <w:sz w:val="28"/>
          <w:szCs w:val="28"/>
          <w14:ligatures w14:val="none"/>
        </w:rPr>
        <w:t xml:space="preserve"> safeguarding</w:t>
      </w:r>
      <w:r w:rsidRPr="00AE2315">
        <w:rPr>
          <w:rFonts w:ascii="Arial" w:hAnsi="Arial" w:cs="Arial"/>
          <w:sz w:val="28"/>
          <w:szCs w:val="28"/>
          <w14:ligatures w14:val="none"/>
        </w:rPr>
        <w:t xml:space="preserve"> investigation is needed. </w:t>
      </w:r>
    </w:p>
    <w:p w14:paraId="16BA6ACF" w14:textId="11D25918" w:rsidR="00E362B0" w:rsidRPr="00AE2315" w:rsidRDefault="00E362B0" w:rsidP="00E362B0">
      <w:pPr>
        <w:widowControl w:val="0"/>
        <w:jc w:val="both"/>
        <w:rPr>
          <w:rFonts w:ascii="Arial" w:hAnsi="Arial" w:cs="Arial"/>
          <w:sz w:val="28"/>
          <w:szCs w:val="28"/>
          <w14:ligatures w14:val="none"/>
        </w:rPr>
      </w:pPr>
      <w:r w:rsidRPr="00AE2315">
        <w:rPr>
          <w:rFonts w:ascii="Arial" w:hAnsi="Arial" w:cs="Arial"/>
          <w:sz w:val="28"/>
          <w:szCs w:val="28"/>
          <w14:ligatures w14:val="none"/>
        </w:rPr>
        <w:t xml:space="preserve">If so, the </w:t>
      </w:r>
      <w:r w:rsidR="00C761B3" w:rsidRPr="00AE2315">
        <w:rPr>
          <w:rFonts w:ascii="Arial" w:hAnsi="Arial" w:cs="Arial"/>
          <w:sz w:val="28"/>
          <w:szCs w:val="28"/>
          <w14:ligatures w14:val="none"/>
        </w:rPr>
        <w:t xml:space="preserve">individual assigned as the </w:t>
      </w:r>
      <w:r w:rsidRPr="00AE2315">
        <w:rPr>
          <w:rFonts w:ascii="Arial" w:hAnsi="Arial" w:cs="Arial"/>
          <w:sz w:val="28"/>
          <w:szCs w:val="28"/>
          <w14:ligatures w14:val="none"/>
        </w:rPr>
        <w:t xml:space="preserve">investigating officer should aim to produce a report for your employer within 10 working days.  Your employer </w:t>
      </w:r>
      <w:r w:rsidR="00E730B5" w:rsidRPr="00AE2315">
        <w:rPr>
          <w:rFonts w:ascii="Arial" w:hAnsi="Arial" w:cs="Arial"/>
          <w:sz w:val="28"/>
          <w:szCs w:val="28"/>
          <w14:ligatures w14:val="none"/>
        </w:rPr>
        <w:t>should</w:t>
      </w:r>
      <w:r w:rsidRPr="00AE2315">
        <w:rPr>
          <w:rFonts w:ascii="Arial" w:hAnsi="Arial" w:cs="Arial"/>
          <w:sz w:val="28"/>
          <w:szCs w:val="28"/>
          <w14:ligatures w14:val="none"/>
        </w:rPr>
        <w:t xml:space="preserve"> then decide if a disciplinary hearing is needed within two working days, and if needed, a hearing should be held within 15 working days.</w:t>
      </w:r>
    </w:p>
    <w:p w14:paraId="76F99D5E" w14:textId="77777777" w:rsidR="00AE2315" w:rsidRDefault="00AE2315" w:rsidP="00E730B5">
      <w:pPr>
        <w:pStyle w:val="Default"/>
        <w:jc w:val="center"/>
        <w:rPr>
          <w:rFonts w:ascii="Arial" w:hAnsi="Arial" w:cs="Arial"/>
          <w:b/>
          <w:bCs/>
          <w:sz w:val="28"/>
          <w:szCs w:val="28"/>
          <w:u w:val="single"/>
          <w14:ligatures w14:val="none"/>
        </w:rPr>
      </w:pPr>
    </w:p>
    <w:p w14:paraId="465D4EC1" w14:textId="541BB48E" w:rsidR="006F0D42" w:rsidRDefault="006F0D42" w:rsidP="00E730B5">
      <w:pPr>
        <w:pStyle w:val="Default"/>
        <w:jc w:val="center"/>
        <w:rPr>
          <w:rFonts w:ascii="Arial" w:hAnsi="Arial" w:cs="Arial"/>
          <w:b/>
          <w:bCs/>
          <w:sz w:val="28"/>
          <w:szCs w:val="28"/>
          <w:u w:val="single"/>
          <w14:ligatures w14:val="none"/>
        </w:rPr>
      </w:pPr>
      <w:r w:rsidRPr="00AE2315">
        <w:rPr>
          <w:rFonts w:ascii="Arial" w:hAnsi="Arial" w:cs="Arial"/>
          <w:b/>
          <w:bCs/>
          <w:sz w:val="28"/>
          <w:szCs w:val="28"/>
          <w:u w:val="single"/>
          <w14:ligatures w14:val="none"/>
        </w:rPr>
        <w:t>Definition of Potential Outcomes:</w:t>
      </w:r>
    </w:p>
    <w:p w14:paraId="45EA97DB" w14:textId="77777777" w:rsidR="00AE2315" w:rsidRPr="00AE2315" w:rsidRDefault="00AE2315" w:rsidP="00E730B5">
      <w:pPr>
        <w:pStyle w:val="Default"/>
        <w:jc w:val="center"/>
        <w:rPr>
          <w:rFonts w:ascii="Arial" w:hAnsi="Arial" w:cs="Arial"/>
          <w:b/>
          <w:bCs/>
          <w:sz w:val="28"/>
          <w:szCs w:val="28"/>
          <w:u w:val="single"/>
          <w14:ligatures w14:val="none"/>
        </w:rPr>
      </w:pPr>
    </w:p>
    <w:p w14:paraId="01B342F6" w14:textId="77777777" w:rsidR="006F0D42" w:rsidRPr="00AE2315" w:rsidRDefault="006F0D42" w:rsidP="006F0D42">
      <w:pPr>
        <w:pStyle w:val="Default"/>
        <w:jc w:val="both"/>
        <w:rPr>
          <w:rFonts w:ascii="Arial" w:hAnsi="Arial" w:cs="Arial"/>
          <w:b/>
          <w:bCs/>
          <w:sz w:val="28"/>
          <w:szCs w:val="28"/>
          <w14:ligatures w14:val="none"/>
        </w:rPr>
      </w:pPr>
      <w:r w:rsidRPr="00AE2315">
        <w:rPr>
          <w:rFonts w:ascii="Arial" w:hAnsi="Arial" w:cs="Arial"/>
          <w:b/>
          <w:bCs/>
          <w:color w:val="FF0000"/>
          <w:sz w:val="28"/>
          <w:szCs w:val="28"/>
          <w14:ligatures w14:val="none"/>
        </w:rPr>
        <w:t>Substantiated</w:t>
      </w:r>
      <w:r w:rsidRPr="00AE2315">
        <w:rPr>
          <w:rFonts w:ascii="Arial" w:hAnsi="Arial" w:cs="Arial"/>
          <w:b/>
          <w:bCs/>
          <w:sz w:val="28"/>
          <w:szCs w:val="28"/>
          <w14:ligatures w14:val="none"/>
        </w:rPr>
        <w:t xml:space="preserve"> </w:t>
      </w:r>
    </w:p>
    <w:p w14:paraId="41FAC5DD" w14:textId="40CFD1E6" w:rsidR="006F0D42" w:rsidRDefault="006F0D42" w:rsidP="00EA7749">
      <w:pPr>
        <w:rPr>
          <w:rFonts w:ascii="Arial" w:hAnsi="Arial" w:cs="Arial"/>
          <w:sz w:val="28"/>
          <w:szCs w:val="28"/>
          <w14:ligatures w14:val="none"/>
        </w:rPr>
      </w:pPr>
      <w:r w:rsidRPr="00AE2315">
        <w:rPr>
          <w:rFonts w:ascii="Arial" w:hAnsi="Arial" w:cs="Arial"/>
          <w:sz w:val="28"/>
          <w:szCs w:val="28"/>
          <w14:ligatures w14:val="none"/>
        </w:rPr>
        <w:t xml:space="preserve">There is sufficient identifiable evidence to </w:t>
      </w:r>
      <w:r w:rsidRPr="00AE2315">
        <w:rPr>
          <w:rFonts w:ascii="Arial" w:hAnsi="Arial" w:cs="Arial"/>
          <w:b/>
          <w:bCs/>
          <w:sz w:val="28"/>
          <w:szCs w:val="28"/>
          <w14:ligatures w14:val="none"/>
        </w:rPr>
        <w:t>prove</w:t>
      </w:r>
      <w:r w:rsidRPr="00AE2315">
        <w:rPr>
          <w:rFonts w:ascii="Arial" w:hAnsi="Arial" w:cs="Arial"/>
          <w:sz w:val="28"/>
          <w:szCs w:val="28"/>
          <w14:ligatures w14:val="none"/>
        </w:rPr>
        <w:t xml:space="preserve"> the allegation.</w:t>
      </w:r>
      <w:r w:rsidR="00EA7749" w:rsidRPr="00AE2315">
        <w:rPr>
          <w:sz w:val="28"/>
          <w:szCs w:val="28"/>
        </w:rPr>
        <w:t xml:space="preserve"> </w:t>
      </w:r>
      <w:r w:rsidR="00EA7749" w:rsidRPr="00AE2315">
        <w:rPr>
          <w:rFonts w:ascii="Arial" w:hAnsi="Arial" w:cs="Arial"/>
          <w:sz w:val="28"/>
          <w:szCs w:val="28"/>
          <w14:ligatures w14:val="none"/>
        </w:rPr>
        <w:t>Employer to refer to DBS.</w:t>
      </w:r>
      <w:r w:rsidRPr="00AE2315">
        <w:rPr>
          <w:rFonts w:ascii="Arial" w:hAnsi="Arial" w:cs="Arial"/>
          <w:sz w:val="28"/>
          <w:szCs w:val="28"/>
          <w14:ligatures w14:val="none"/>
        </w:rPr>
        <w:t> </w:t>
      </w:r>
    </w:p>
    <w:p w14:paraId="4C8580CF" w14:textId="77777777" w:rsidR="006F0D42" w:rsidRPr="00AE2315" w:rsidRDefault="006F0D42" w:rsidP="006F0D42">
      <w:pPr>
        <w:pStyle w:val="Default"/>
        <w:jc w:val="both"/>
        <w:rPr>
          <w:rFonts w:ascii="Arial" w:hAnsi="Arial" w:cs="Arial"/>
          <w:b/>
          <w:bCs/>
          <w:sz w:val="28"/>
          <w:szCs w:val="28"/>
          <w14:ligatures w14:val="none"/>
        </w:rPr>
      </w:pPr>
      <w:r w:rsidRPr="00AE2315">
        <w:rPr>
          <w:rFonts w:ascii="Arial" w:hAnsi="Arial" w:cs="Arial"/>
          <w:b/>
          <w:bCs/>
          <w:color w:val="FF0000"/>
          <w:sz w:val="28"/>
          <w:szCs w:val="28"/>
          <w14:ligatures w14:val="none"/>
        </w:rPr>
        <w:t>False</w:t>
      </w:r>
      <w:r w:rsidRPr="00AE2315">
        <w:rPr>
          <w:rFonts w:ascii="Arial" w:hAnsi="Arial" w:cs="Arial"/>
          <w:b/>
          <w:bCs/>
          <w:sz w:val="28"/>
          <w:szCs w:val="28"/>
          <w14:ligatures w14:val="none"/>
        </w:rPr>
        <w:t xml:space="preserve"> </w:t>
      </w:r>
    </w:p>
    <w:p w14:paraId="1F41ED23" w14:textId="53D09874" w:rsidR="006F0D42" w:rsidRDefault="006F0D42" w:rsidP="006F0D42">
      <w:pPr>
        <w:pStyle w:val="Default"/>
        <w:jc w:val="both"/>
        <w:rPr>
          <w:rFonts w:ascii="Arial" w:hAnsi="Arial" w:cs="Arial"/>
          <w:sz w:val="28"/>
          <w:szCs w:val="28"/>
          <w14:ligatures w14:val="none"/>
        </w:rPr>
      </w:pPr>
      <w:r w:rsidRPr="00AE2315">
        <w:rPr>
          <w:rFonts w:ascii="Arial" w:hAnsi="Arial" w:cs="Arial"/>
          <w:sz w:val="28"/>
          <w:szCs w:val="28"/>
          <w14:ligatures w14:val="none"/>
        </w:rPr>
        <w:t xml:space="preserve">There is sufficient evidence to </w:t>
      </w:r>
      <w:r w:rsidRPr="00AE2315">
        <w:rPr>
          <w:rFonts w:ascii="Arial" w:hAnsi="Arial" w:cs="Arial"/>
          <w:b/>
          <w:bCs/>
          <w:sz w:val="28"/>
          <w:szCs w:val="28"/>
          <w14:ligatures w14:val="none"/>
        </w:rPr>
        <w:t>disprove</w:t>
      </w:r>
      <w:r w:rsidRPr="00AE2315">
        <w:rPr>
          <w:rFonts w:ascii="Arial" w:hAnsi="Arial" w:cs="Arial"/>
          <w:sz w:val="28"/>
          <w:szCs w:val="28"/>
          <w14:ligatures w14:val="none"/>
        </w:rPr>
        <w:t xml:space="preserve"> the allegation.</w:t>
      </w:r>
    </w:p>
    <w:p w14:paraId="04758990" w14:textId="77777777" w:rsidR="00AE2315" w:rsidRPr="00AE2315" w:rsidRDefault="00AE2315" w:rsidP="006F0D42">
      <w:pPr>
        <w:pStyle w:val="Default"/>
        <w:jc w:val="both"/>
        <w:rPr>
          <w:rFonts w:ascii="Arial" w:hAnsi="Arial" w:cs="Arial"/>
          <w:sz w:val="28"/>
          <w:szCs w:val="28"/>
          <w14:ligatures w14:val="none"/>
        </w:rPr>
      </w:pPr>
    </w:p>
    <w:p w14:paraId="27C7BFDE" w14:textId="2CDB69A9" w:rsidR="006F0D42" w:rsidRPr="00AE2315" w:rsidRDefault="006F0D42" w:rsidP="006F0D42">
      <w:pPr>
        <w:pStyle w:val="Default"/>
        <w:jc w:val="both"/>
        <w:rPr>
          <w:rFonts w:ascii="Arial" w:hAnsi="Arial" w:cs="Arial"/>
          <w:b/>
          <w:bCs/>
          <w:sz w:val="28"/>
          <w:szCs w:val="28"/>
          <w14:ligatures w14:val="none"/>
        </w:rPr>
      </w:pPr>
      <w:r w:rsidRPr="00AE2315">
        <w:rPr>
          <w:rFonts w:ascii="Arial" w:hAnsi="Arial" w:cs="Arial"/>
          <w:b/>
          <w:bCs/>
          <w:color w:val="FF0000"/>
          <w:sz w:val="28"/>
          <w:szCs w:val="28"/>
          <w14:ligatures w14:val="none"/>
        </w:rPr>
        <w:t>Malicious</w:t>
      </w:r>
      <w:r w:rsidRPr="00AE2315">
        <w:rPr>
          <w:rFonts w:ascii="Arial" w:hAnsi="Arial" w:cs="Arial"/>
          <w:b/>
          <w:bCs/>
          <w:sz w:val="28"/>
          <w:szCs w:val="28"/>
          <w14:ligatures w14:val="none"/>
        </w:rPr>
        <w:t xml:space="preserve"> </w:t>
      </w:r>
    </w:p>
    <w:p w14:paraId="03E81B3B" w14:textId="2C2B109C" w:rsidR="006F0D42" w:rsidRDefault="006F0D42" w:rsidP="006F0D42">
      <w:pPr>
        <w:pStyle w:val="Default"/>
        <w:jc w:val="both"/>
        <w:rPr>
          <w:rFonts w:ascii="Arial" w:hAnsi="Arial" w:cs="Arial"/>
          <w:b/>
          <w:bCs/>
          <w:sz w:val="28"/>
          <w:szCs w:val="28"/>
          <w14:ligatures w14:val="none"/>
        </w:rPr>
      </w:pPr>
      <w:r w:rsidRPr="00AE2315">
        <w:rPr>
          <w:rFonts w:ascii="Arial" w:hAnsi="Arial" w:cs="Arial"/>
          <w:sz w:val="28"/>
          <w:szCs w:val="28"/>
          <w14:ligatures w14:val="none"/>
        </w:rPr>
        <w:t xml:space="preserve">There is clear evidence to prove there has been a </w:t>
      </w:r>
      <w:r w:rsidRPr="00AE2315">
        <w:rPr>
          <w:rFonts w:ascii="Arial" w:hAnsi="Arial" w:cs="Arial"/>
          <w:b/>
          <w:bCs/>
          <w:sz w:val="28"/>
          <w:szCs w:val="28"/>
          <w14:ligatures w14:val="none"/>
        </w:rPr>
        <w:t xml:space="preserve">deliberate act to deceive </w:t>
      </w:r>
      <w:r w:rsidRPr="00AE2315">
        <w:rPr>
          <w:rFonts w:ascii="Arial" w:hAnsi="Arial" w:cs="Arial"/>
          <w:sz w:val="28"/>
          <w:szCs w:val="28"/>
          <w14:ligatures w14:val="none"/>
        </w:rPr>
        <w:t xml:space="preserve">and the allegation is </w:t>
      </w:r>
      <w:r w:rsidRPr="00AE2315">
        <w:rPr>
          <w:rFonts w:ascii="Arial" w:hAnsi="Arial" w:cs="Arial"/>
          <w:b/>
          <w:bCs/>
          <w:sz w:val="28"/>
          <w:szCs w:val="28"/>
          <w14:ligatures w14:val="none"/>
        </w:rPr>
        <w:t>entirely false.</w:t>
      </w:r>
    </w:p>
    <w:p w14:paraId="0B290C76" w14:textId="41E9ED6E" w:rsidR="00AE2315" w:rsidRDefault="00AE2315" w:rsidP="006F0D42">
      <w:pPr>
        <w:pStyle w:val="Default"/>
        <w:jc w:val="both"/>
        <w:rPr>
          <w:rFonts w:ascii="Arial" w:hAnsi="Arial" w:cs="Arial"/>
          <w:b/>
          <w:bCs/>
          <w:sz w:val="28"/>
          <w:szCs w:val="28"/>
          <w14:ligatures w14:val="none"/>
        </w:rPr>
      </w:pPr>
    </w:p>
    <w:p w14:paraId="46467864" w14:textId="77777777" w:rsidR="00AE2315" w:rsidRPr="00AE2315" w:rsidRDefault="00AE2315" w:rsidP="006F0D42">
      <w:pPr>
        <w:pStyle w:val="Default"/>
        <w:jc w:val="both"/>
        <w:rPr>
          <w:rFonts w:ascii="Arial" w:hAnsi="Arial" w:cs="Arial"/>
          <w:b/>
          <w:bCs/>
          <w:sz w:val="28"/>
          <w:szCs w:val="28"/>
          <w14:ligatures w14:val="none"/>
        </w:rPr>
      </w:pPr>
    </w:p>
    <w:p w14:paraId="35915DFE" w14:textId="4DB64EA9" w:rsidR="006F0D42" w:rsidRPr="00AE2315" w:rsidRDefault="006F0D42" w:rsidP="006F0D42">
      <w:pPr>
        <w:pStyle w:val="Default"/>
        <w:jc w:val="both"/>
        <w:rPr>
          <w:rFonts w:ascii="Arial" w:hAnsi="Arial" w:cs="Arial"/>
          <w:b/>
          <w:bCs/>
          <w:sz w:val="28"/>
          <w:szCs w:val="28"/>
          <w14:ligatures w14:val="none"/>
        </w:rPr>
      </w:pPr>
      <w:r w:rsidRPr="00AE2315">
        <w:rPr>
          <w:rFonts w:ascii="Arial" w:hAnsi="Arial" w:cs="Arial"/>
          <w:b/>
          <w:bCs/>
          <w:color w:val="FF0000"/>
          <w:sz w:val="28"/>
          <w:szCs w:val="28"/>
          <w14:ligatures w14:val="none"/>
        </w:rPr>
        <w:lastRenderedPageBreak/>
        <w:t>Unfounded</w:t>
      </w:r>
      <w:r w:rsidRPr="00AE2315">
        <w:rPr>
          <w:rFonts w:ascii="Arial" w:hAnsi="Arial" w:cs="Arial"/>
          <w:b/>
          <w:bCs/>
          <w:sz w:val="28"/>
          <w:szCs w:val="28"/>
          <w14:ligatures w14:val="none"/>
        </w:rPr>
        <w:t xml:space="preserve"> </w:t>
      </w:r>
    </w:p>
    <w:p w14:paraId="1D23B0E2" w14:textId="178527BD" w:rsidR="006F0D42" w:rsidRPr="00AE2315" w:rsidRDefault="006F0D42" w:rsidP="006F0D42">
      <w:pPr>
        <w:pStyle w:val="Default"/>
        <w:jc w:val="both"/>
        <w:rPr>
          <w:rFonts w:ascii="Arial" w:hAnsi="Arial" w:cs="Arial"/>
          <w:sz w:val="28"/>
          <w:szCs w:val="28"/>
          <w14:ligatures w14:val="none"/>
        </w:rPr>
      </w:pPr>
      <w:r w:rsidRPr="00AE2315">
        <w:rPr>
          <w:rFonts w:ascii="Arial" w:hAnsi="Arial" w:cs="Arial"/>
          <w:sz w:val="28"/>
          <w:szCs w:val="28"/>
          <w14:ligatures w14:val="none"/>
        </w:rPr>
        <w:t xml:space="preserve">There is </w:t>
      </w:r>
      <w:r w:rsidRPr="00AE2315">
        <w:rPr>
          <w:rFonts w:ascii="Arial" w:hAnsi="Arial" w:cs="Arial"/>
          <w:b/>
          <w:bCs/>
          <w:sz w:val="28"/>
          <w:szCs w:val="28"/>
          <w14:ligatures w14:val="none"/>
        </w:rPr>
        <w:t xml:space="preserve">no evidence or proper basis </w:t>
      </w:r>
      <w:r w:rsidRPr="00AE2315">
        <w:rPr>
          <w:rFonts w:ascii="Arial" w:hAnsi="Arial" w:cs="Arial"/>
          <w:sz w:val="28"/>
          <w:szCs w:val="28"/>
          <w14:ligatures w14:val="none"/>
        </w:rPr>
        <w:t>which supports the allegation being made. It might also indicate that the person making the allegation misinterpreted the incident or was mistaken about what they saw. Alternatively, they may not have been aware of all the circumstances.</w:t>
      </w:r>
    </w:p>
    <w:p w14:paraId="7D4590DC" w14:textId="77777777" w:rsidR="006F0D42" w:rsidRPr="00AE2315" w:rsidRDefault="006F0D42" w:rsidP="006F0D42">
      <w:pPr>
        <w:pStyle w:val="Default"/>
        <w:jc w:val="both"/>
        <w:rPr>
          <w:rFonts w:ascii="Arial" w:hAnsi="Arial" w:cs="Arial"/>
          <w:sz w:val="28"/>
          <w:szCs w:val="28"/>
          <w14:ligatures w14:val="none"/>
        </w:rPr>
      </w:pPr>
      <w:r w:rsidRPr="00AE2315">
        <w:rPr>
          <w:rFonts w:ascii="Arial" w:hAnsi="Arial" w:cs="Arial"/>
          <w:sz w:val="28"/>
          <w:szCs w:val="28"/>
          <w14:ligatures w14:val="none"/>
        </w:rPr>
        <w:t> </w:t>
      </w:r>
    </w:p>
    <w:p w14:paraId="70D3420D" w14:textId="77777777" w:rsidR="006F0D42" w:rsidRPr="00AE2315" w:rsidRDefault="006F0D42" w:rsidP="006F0D42">
      <w:pPr>
        <w:pStyle w:val="Default"/>
        <w:jc w:val="both"/>
        <w:rPr>
          <w:rFonts w:ascii="Arial" w:hAnsi="Arial" w:cs="Arial"/>
          <w:b/>
          <w:bCs/>
          <w:sz w:val="28"/>
          <w:szCs w:val="28"/>
          <w14:ligatures w14:val="none"/>
        </w:rPr>
      </w:pPr>
      <w:r w:rsidRPr="00AE2315">
        <w:rPr>
          <w:rFonts w:ascii="Arial" w:hAnsi="Arial" w:cs="Arial"/>
          <w:b/>
          <w:bCs/>
          <w:color w:val="FF0000"/>
          <w:sz w:val="28"/>
          <w:szCs w:val="28"/>
          <w14:ligatures w14:val="none"/>
        </w:rPr>
        <w:t>Unsubstantiated</w:t>
      </w:r>
      <w:r w:rsidRPr="00AE2315">
        <w:rPr>
          <w:rFonts w:ascii="Arial" w:hAnsi="Arial" w:cs="Arial"/>
          <w:b/>
          <w:bCs/>
          <w:sz w:val="28"/>
          <w:szCs w:val="28"/>
          <w14:ligatures w14:val="none"/>
        </w:rPr>
        <w:t xml:space="preserve"> </w:t>
      </w:r>
    </w:p>
    <w:p w14:paraId="73960CAB" w14:textId="09E848C5" w:rsidR="006F0D42" w:rsidRPr="00AE2315" w:rsidRDefault="006F0D42" w:rsidP="006F0D42">
      <w:pPr>
        <w:pStyle w:val="Default"/>
        <w:jc w:val="both"/>
        <w:rPr>
          <w:rFonts w:ascii="Arial" w:hAnsi="Arial" w:cs="Arial"/>
          <w:sz w:val="28"/>
          <w:szCs w:val="28"/>
          <w14:ligatures w14:val="none"/>
        </w:rPr>
      </w:pPr>
      <w:r w:rsidRPr="00AE2315">
        <w:rPr>
          <w:rFonts w:ascii="Arial" w:hAnsi="Arial" w:cs="Arial"/>
          <w:sz w:val="28"/>
          <w:szCs w:val="28"/>
          <w14:ligatures w14:val="none"/>
        </w:rPr>
        <w:t xml:space="preserve">This is not the same as a false allegation. It means that there is </w:t>
      </w:r>
      <w:r w:rsidRPr="00AE2315">
        <w:rPr>
          <w:rFonts w:ascii="Arial" w:hAnsi="Arial" w:cs="Arial"/>
          <w:b/>
          <w:bCs/>
          <w:sz w:val="28"/>
          <w:szCs w:val="28"/>
          <w14:ligatures w14:val="none"/>
        </w:rPr>
        <w:t xml:space="preserve">insufficient evidence to prove or disprove </w:t>
      </w:r>
      <w:r w:rsidRPr="00AE2315">
        <w:rPr>
          <w:rFonts w:ascii="Arial" w:hAnsi="Arial" w:cs="Arial"/>
          <w:sz w:val="28"/>
          <w:szCs w:val="28"/>
          <w14:ligatures w14:val="none"/>
        </w:rPr>
        <w:t xml:space="preserve">the allegation. The term, therefore, does not imply guilt or innocence. </w:t>
      </w:r>
    </w:p>
    <w:p w14:paraId="2F3C5342" w14:textId="3852CC77" w:rsidR="00E730B5" w:rsidRPr="00AE2315" w:rsidRDefault="00E730B5" w:rsidP="006F0D42">
      <w:pPr>
        <w:pStyle w:val="Default"/>
        <w:jc w:val="both"/>
        <w:rPr>
          <w:rFonts w:ascii="Arial" w:hAnsi="Arial" w:cs="Arial"/>
          <w:sz w:val="28"/>
          <w:szCs w:val="28"/>
          <w14:ligatures w14:val="none"/>
        </w:rPr>
      </w:pPr>
    </w:p>
    <w:p w14:paraId="5C58EC76" w14:textId="77777777" w:rsidR="00F1444C" w:rsidRPr="00AE2315" w:rsidRDefault="00F1444C" w:rsidP="00F1444C">
      <w:pPr>
        <w:pStyle w:val="Default"/>
        <w:jc w:val="both"/>
        <w:rPr>
          <w:rFonts w:ascii="Arial" w:hAnsi="Arial" w:cs="Arial"/>
          <w:sz w:val="28"/>
          <w:szCs w:val="28"/>
          <w:u w:val="single"/>
          <w14:ligatures w14:val="none"/>
        </w:rPr>
      </w:pPr>
      <w:r w:rsidRPr="00AE2315">
        <w:rPr>
          <w:rFonts w:ascii="Arial" w:hAnsi="Arial" w:cs="Arial"/>
          <w:sz w:val="28"/>
          <w:szCs w:val="28"/>
          <w:u w:val="single"/>
          <w14:ligatures w14:val="none"/>
        </w:rPr>
        <w:t>Referral to the Disclosure and Barring Service (DBS) and other Regulatory Bodies</w:t>
      </w:r>
    </w:p>
    <w:p w14:paraId="5A744FA5" w14:textId="242D536A" w:rsidR="00F1444C" w:rsidRPr="00AE2315" w:rsidRDefault="00F1444C" w:rsidP="00F1444C">
      <w:pPr>
        <w:pStyle w:val="Default"/>
        <w:jc w:val="both"/>
        <w:rPr>
          <w:rFonts w:ascii="Arial" w:hAnsi="Arial" w:cs="Arial"/>
          <w:sz w:val="28"/>
          <w:szCs w:val="28"/>
          <w14:ligatures w14:val="none"/>
        </w:rPr>
      </w:pPr>
      <w:r w:rsidRPr="00AE2315">
        <w:rPr>
          <w:rFonts w:ascii="Arial" w:hAnsi="Arial" w:cs="Arial"/>
          <w:sz w:val="28"/>
          <w:szCs w:val="28"/>
          <w14:ligatures w14:val="none"/>
        </w:rPr>
        <w:t>If the allegation is substantiated and you are dismissed or your employer ceases to use your services, or you resign or otherwise cease to provide your services, the LADO will discuss with your employer whether a referral to the Disclosure and Barring Service (DBS) and / or to a Professional Regulatory Body is required.</w:t>
      </w:r>
    </w:p>
    <w:p w14:paraId="573968B5" w14:textId="5072D479" w:rsidR="00F1444C" w:rsidRPr="00AE2315" w:rsidRDefault="00F1444C" w:rsidP="00F1444C">
      <w:pPr>
        <w:pStyle w:val="Default"/>
        <w:jc w:val="both"/>
        <w:rPr>
          <w:rFonts w:ascii="Arial" w:hAnsi="Arial" w:cs="Arial"/>
          <w:sz w:val="28"/>
          <w:szCs w:val="28"/>
          <w14:ligatures w14:val="none"/>
        </w:rPr>
      </w:pPr>
    </w:p>
    <w:p w14:paraId="604E154C" w14:textId="29801312" w:rsidR="00F1444C" w:rsidRPr="00AE2315" w:rsidRDefault="00F1444C" w:rsidP="00F1444C">
      <w:pPr>
        <w:pStyle w:val="Default"/>
        <w:jc w:val="both"/>
        <w:rPr>
          <w:rFonts w:ascii="Arial" w:hAnsi="Arial" w:cs="Arial"/>
          <w:sz w:val="28"/>
          <w:szCs w:val="28"/>
          <w14:ligatures w14:val="none"/>
        </w:rPr>
      </w:pPr>
      <w:r w:rsidRPr="00AE2315">
        <w:rPr>
          <w:rFonts w:ascii="Arial" w:hAnsi="Arial" w:cs="Arial"/>
          <w:sz w:val="28"/>
          <w:szCs w:val="28"/>
          <w14:ligatures w14:val="none"/>
        </w:rPr>
        <w:t>Neither you or your employer should request or make a Compromise Agreement</w:t>
      </w:r>
      <w:r w:rsidR="00621303" w:rsidRPr="00AE2315">
        <w:rPr>
          <w:rFonts w:ascii="Arial" w:hAnsi="Arial" w:cs="Arial"/>
          <w:sz w:val="28"/>
          <w:szCs w:val="28"/>
          <w14:ligatures w14:val="none"/>
        </w:rPr>
        <w:t xml:space="preserve"> i.e. allow you to resign without disciplinary action and with an agreed reference</w:t>
      </w:r>
      <w:r w:rsidRPr="00AE2315">
        <w:rPr>
          <w:rFonts w:ascii="Arial" w:hAnsi="Arial" w:cs="Arial"/>
          <w:sz w:val="28"/>
          <w:szCs w:val="28"/>
          <w14:ligatures w14:val="none"/>
        </w:rPr>
        <w:t>.</w:t>
      </w:r>
    </w:p>
    <w:p w14:paraId="7B343AF8" w14:textId="77777777" w:rsidR="00F1444C" w:rsidRPr="00AE2315" w:rsidRDefault="00F1444C" w:rsidP="00F1444C">
      <w:pPr>
        <w:pStyle w:val="Default"/>
        <w:jc w:val="both"/>
        <w:rPr>
          <w:rFonts w:ascii="Arial" w:hAnsi="Arial" w:cs="Arial"/>
          <w:sz w:val="28"/>
          <w:szCs w:val="28"/>
          <w:u w:val="single"/>
          <w14:ligatures w14:val="none"/>
        </w:rPr>
      </w:pPr>
    </w:p>
    <w:p w14:paraId="16326653" w14:textId="754ACF5B" w:rsidR="00F1444C" w:rsidRPr="00AE2315" w:rsidRDefault="00F1444C" w:rsidP="00F1444C">
      <w:pPr>
        <w:pStyle w:val="Default"/>
        <w:jc w:val="both"/>
        <w:rPr>
          <w:rFonts w:ascii="Arial" w:hAnsi="Arial" w:cs="Arial"/>
          <w:sz w:val="28"/>
          <w:szCs w:val="28"/>
          <w14:ligatures w14:val="none"/>
        </w:rPr>
      </w:pPr>
      <w:r w:rsidRPr="00AE2315">
        <w:rPr>
          <w:rFonts w:ascii="Arial" w:hAnsi="Arial" w:cs="Arial"/>
          <w:sz w:val="28"/>
          <w:szCs w:val="28"/>
          <w:u w:val="single"/>
          <w14:ligatures w14:val="none"/>
        </w:rPr>
        <w:t>Record Keeping</w:t>
      </w:r>
    </w:p>
    <w:p w14:paraId="0CEE77AF" w14:textId="3B4ED470" w:rsidR="00F1444C" w:rsidRPr="00AE2315" w:rsidRDefault="00F1444C" w:rsidP="00F1444C">
      <w:pPr>
        <w:pStyle w:val="Default"/>
        <w:jc w:val="both"/>
        <w:rPr>
          <w:rFonts w:ascii="Arial" w:hAnsi="Arial" w:cs="Arial"/>
          <w:sz w:val="28"/>
          <w:szCs w:val="28"/>
          <w14:ligatures w14:val="none"/>
        </w:rPr>
      </w:pPr>
      <w:r w:rsidRPr="00AE2315">
        <w:rPr>
          <w:rFonts w:ascii="Arial" w:hAnsi="Arial" w:cs="Arial"/>
          <w:sz w:val="28"/>
          <w:szCs w:val="28"/>
          <w14:ligatures w14:val="none"/>
        </w:rPr>
        <w:t>A comprehensive summary of a safeguarding allegation including how it was followed up and resolved and the decisions and action taken, should be kept on your confidential personnel file and you should be provided with a copy.</w:t>
      </w:r>
    </w:p>
    <w:p w14:paraId="5A388E2C" w14:textId="77777777" w:rsidR="00F1444C" w:rsidRPr="00AE2315" w:rsidRDefault="00F1444C" w:rsidP="00F1444C">
      <w:pPr>
        <w:pStyle w:val="Default"/>
        <w:jc w:val="both"/>
        <w:rPr>
          <w:rFonts w:ascii="Arial" w:hAnsi="Arial" w:cs="Arial"/>
          <w:sz w:val="28"/>
          <w:szCs w:val="28"/>
          <w14:ligatures w14:val="none"/>
        </w:rPr>
      </w:pPr>
    </w:p>
    <w:p w14:paraId="3B905E9D" w14:textId="6A523973" w:rsidR="006F0D42" w:rsidRPr="00AE2315" w:rsidRDefault="006F0D42" w:rsidP="006F0D42">
      <w:pPr>
        <w:widowControl w:val="0"/>
        <w:rPr>
          <w:sz w:val="28"/>
          <w:szCs w:val="28"/>
          <w14:ligatures w14:val="none"/>
        </w:rPr>
      </w:pPr>
    </w:p>
    <w:p w14:paraId="02089847" w14:textId="1EC69C4F" w:rsidR="00CD1F1D" w:rsidRPr="00AE2315" w:rsidRDefault="00CD1F1D" w:rsidP="006F0D42">
      <w:pPr>
        <w:widowControl w:val="0"/>
        <w:rPr>
          <w:sz w:val="28"/>
          <w:szCs w:val="28"/>
          <w14:ligatures w14:val="none"/>
        </w:rPr>
      </w:pPr>
    </w:p>
    <w:p w14:paraId="4467453D" w14:textId="48D80B07" w:rsidR="00CD1F1D" w:rsidRPr="00AE2315" w:rsidRDefault="00CD1F1D" w:rsidP="006F0D42">
      <w:pPr>
        <w:widowControl w:val="0"/>
        <w:rPr>
          <w:sz w:val="28"/>
          <w:szCs w:val="28"/>
          <w14:ligatures w14:val="none"/>
        </w:rPr>
      </w:pPr>
    </w:p>
    <w:p w14:paraId="232BEB87" w14:textId="66F767AB" w:rsidR="00CD1F1D" w:rsidRPr="00AE2315" w:rsidRDefault="00CD1F1D" w:rsidP="006F0D42">
      <w:pPr>
        <w:widowControl w:val="0"/>
        <w:rPr>
          <w:sz w:val="28"/>
          <w:szCs w:val="28"/>
          <w14:ligatures w14:val="none"/>
        </w:rPr>
      </w:pPr>
    </w:p>
    <w:p w14:paraId="3C50EBDB" w14:textId="0774F725" w:rsidR="00CD1F1D" w:rsidRPr="00AE2315" w:rsidRDefault="00CD1F1D" w:rsidP="006F0D42">
      <w:pPr>
        <w:widowControl w:val="0"/>
        <w:rPr>
          <w:sz w:val="28"/>
          <w:szCs w:val="28"/>
          <w14:ligatures w14:val="none"/>
        </w:rPr>
      </w:pPr>
    </w:p>
    <w:p w14:paraId="2D39FDF7" w14:textId="24D0B710" w:rsidR="00CD1F1D" w:rsidRPr="00AE2315" w:rsidRDefault="00CD1F1D" w:rsidP="006F0D42">
      <w:pPr>
        <w:widowControl w:val="0"/>
        <w:rPr>
          <w:sz w:val="28"/>
          <w:szCs w:val="28"/>
          <w14:ligatures w14:val="none"/>
        </w:rPr>
      </w:pPr>
    </w:p>
    <w:p w14:paraId="760B9B7A" w14:textId="3658A024" w:rsidR="00CD1F1D" w:rsidRPr="00AE2315" w:rsidRDefault="00CD1F1D" w:rsidP="006F0D42">
      <w:pPr>
        <w:widowControl w:val="0"/>
        <w:rPr>
          <w:sz w:val="28"/>
          <w:szCs w:val="28"/>
          <w14:ligatures w14:val="none"/>
        </w:rPr>
      </w:pPr>
    </w:p>
    <w:p w14:paraId="54AA2905" w14:textId="455A84F2" w:rsidR="00CD1F1D" w:rsidRPr="00AE2315" w:rsidRDefault="00CD1F1D" w:rsidP="00CD1F1D">
      <w:pPr>
        <w:widowControl w:val="0"/>
        <w:jc w:val="both"/>
        <w:rPr>
          <w:rFonts w:ascii="Arial" w:hAnsi="Arial" w:cs="Arial"/>
          <w:sz w:val="28"/>
          <w:szCs w:val="28"/>
          <w14:ligatures w14:val="none"/>
        </w:rPr>
      </w:pPr>
      <w:r w:rsidRPr="00AE2315">
        <w:rPr>
          <w:rFonts w:ascii="Arial" w:hAnsi="Arial" w:cs="Arial"/>
          <w:sz w:val="28"/>
          <w:szCs w:val="28"/>
          <w14:ligatures w14:val="none"/>
        </w:rPr>
        <w:t>Further information regarding allegation management can be found on the Kent Safeguarding Children Multi-Agency Partnership website.</w:t>
      </w:r>
    </w:p>
    <w:p w14:paraId="70091FAE" w14:textId="18856F98" w:rsidR="00CD1F1D" w:rsidRPr="00AE2315" w:rsidRDefault="00CD1F1D" w:rsidP="00AE2315">
      <w:pPr>
        <w:jc w:val="both"/>
        <w:rPr>
          <w:sz w:val="28"/>
          <w:szCs w:val="28"/>
          <w14:ligatures w14:val="none"/>
        </w:rPr>
      </w:pPr>
      <w:r w:rsidRPr="00AE2315">
        <w:rPr>
          <w:rFonts w:ascii="Arial" w:hAnsi="Arial" w:cs="Arial"/>
          <w:sz w:val="28"/>
          <w:szCs w:val="28"/>
        </w:rPr>
        <w:t xml:space="preserve">The website can be assessed here: </w:t>
      </w:r>
      <w:hyperlink r:id="rId8" w:history="1">
        <w:r w:rsidRPr="00D32AE6">
          <w:rPr>
            <w:rStyle w:val="Hyperlink"/>
            <w:rFonts w:ascii="Arial" w:hAnsi="Arial" w:cs="Arial"/>
            <w:color w:val="002060"/>
            <w:sz w:val="28"/>
            <w:szCs w:val="28"/>
          </w:rPr>
          <w:t>https://www.kscmp.org.uk/</w:t>
        </w:r>
      </w:hyperlink>
      <w:r w:rsidRPr="00AE2315">
        <w:rPr>
          <w:rFonts w:ascii="Arial" w:hAnsi="Arial" w:cs="Arial"/>
          <w:sz w:val="28"/>
          <w:szCs w:val="28"/>
        </w:rPr>
        <w:t xml:space="preserve"> or via a search engine browse for the KSCMP e.g. through Google.</w:t>
      </w:r>
    </w:p>
    <w:sectPr w:rsidR="00CD1F1D" w:rsidRPr="00AE2315" w:rsidSect="00F34851">
      <w:headerReference w:type="default" r:id="rId9"/>
      <w:footerReference w:type="default" r:id="rId10"/>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AE480" w14:textId="77777777" w:rsidR="002236D2" w:rsidRDefault="002236D2" w:rsidP="00F34851">
      <w:pPr>
        <w:spacing w:after="0" w:line="240" w:lineRule="auto"/>
      </w:pPr>
      <w:r>
        <w:separator/>
      </w:r>
    </w:p>
  </w:endnote>
  <w:endnote w:type="continuationSeparator" w:id="0">
    <w:p w14:paraId="3E3F787A" w14:textId="77777777" w:rsidR="002236D2" w:rsidRDefault="002236D2" w:rsidP="00F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394401"/>
      <w:docPartObj>
        <w:docPartGallery w:val="Page Numbers (Bottom of Page)"/>
        <w:docPartUnique/>
      </w:docPartObj>
    </w:sdtPr>
    <w:sdtEndPr>
      <w:rPr>
        <w:noProof/>
      </w:rPr>
    </w:sdtEndPr>
    <w:sdtContent>
      <w:p w14:paraId="3EFD2F71" w14:textId="4D7060FA" w:rsidR="000D1D4C" w:rsidRDefault="00AE2315">
        <w:pPr>
          <w:pStyle w:val="Footer"/>
          <w:jc w:val="right"/>
        </w:pPr>
        <w:r>
          <w:rPr>
            <w:noProof/>
          </w:rPr>
          <w:drawing>
            <wp:anchor distT="0" distB="0" distL="114300" distR="114300" simplePos="0" relativeHeight="251660288" behindDoc="0" locked="0" layoutInCell="1" allowOverlap="1" wp14:anchorId="6B4523FE" wp14:editId="3376BC45">
              <wp:simplePos x="0" y="0"/>
              <wp:positionH relativeFrom="column">
                <wp:posOffset>5455920</wp:posOffset>
              </wp:positionH>
              <wp:positionV relativeFrom="paragraph">
                <wp:posOffset>-76200</wp:posOffset>
              </wp:positionV>
              <wp:extent cx="1078230" cy="637540"/>
              <wp:effectExtent l="0" t="0" r="7620" b="0"/>
              <wp:wrapNone/>
              <wp:docPr id="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637540"/>
                      </a:xfrm>
                      <a:prstGeom prst="rect">
                        <a:avLst/>
                      </a:prstGeom>
                      <a:noFill/>
                    </pic:spPr>
                  </pic:pic>
                </a:graphicData>
              </a:graphic>
              <wp14:sizeRelH relativeFrom="page">
                <wp14:pctWidth>0</wp14:pctWidth>
              </wp14:sizeRelH>
              <wp14:sizeRelV relativeFrom="page">
                <wp14:pctHeight>0</wp14:pctHeight>
              </wp14:sizeRelV>
            </wp:anchor>
          </w:drawing>
        </w:r>
        <w:r w:rsidR="000D1D4C">
          <w:fldChar w:fldCharType="begin"/>
        </w:r>
        <w:r w:rsidR="000D1D4C">
          <w:instrText xml:space="preserve"> PAGE   \* MERGEFORMAT </w:instrText>
        </w:r>
        <w:r w:rsidR="000D1D4C">
          <w:fldChar w:fldCharType="separate"/>
        </w:r>
        <w:r w:rsidR="000D1D4C">
          <w:rPr>
            <w:noProof/>
          </w:rPr>
          <w:t>2</w:t>
        </w:r>
        <w:r w:rsidR="000D1D4C">
          <w:rPr>
            <w:noProof/>
          </w:rPr>
          <w:fldChar w:fldCharType="end"/>
        </w:r>
      </w:p>
    </w:sdtContent>
  </w:sdt>
  <w:p w14:paraId="57191159" w14:textId="77777777" w:rsidR="00F34851" w:rsidRDefault="00F3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BBE99" w14:textId="77777777" w:rsidR="002236D2" w:rsidRDefault="002236D2" w:rsidP="00F34851">
      <w:pPr>
        <w:spacing w:after="0" w:line="240" w:lineRule="auto"/>
      </w:pPr>
      <w:r>
        <w:separator/>
      </w:r>
    </w:p>
  </w:footnote>
  <w:footnote w:type="continuationSeparator" w:id="0">
    <w:p w14:paraId="6F0B21D9" w14:textId="77777777" w:rsidR="002236D2" w:rsidRDefault="002236D2" w:rsidP="00F3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7757" w14:textId="16D6B980" w:rsidR="00F34851" w:rsidRDefault="00F34851" w:rsidP="00F348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B7E"/>
    <w:multiLevelType w:val="hybridMultilevel"/>
    <w:tmpl w:val="A400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04F5"/>
    <w:multiLevelType w:val="hybridMultilevel"/>
    <w:tmpl w:val="9154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F7147"/>
    <w:multiLevelType w:val="hybridMultilevel"/>
    <w:tmpl w:val="BE74F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96116B5"/>
    <w:multiLevelType w:val="hybridMultilevel"/>
    <w:tmpl w:val="A17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C4894"/>
    <w:multiLevelType w:val="hybridMultilevel"/>
    <w:tmpl w:val="3998E89E"/>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35F243F"/>
    <w:multiLevelType w:val="hybridMultilevel"/>
    <w:tmpl w:val="6B08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D627B"/>
    <w:multiLevelType w:val="hybridMultilevel"/>
    <w:tmpl w:val="29B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30A09"/>
    <w:multiLevelType w:val="hybridMultilevel"/>
    <w:tmpl w:val="A68AAE2C"/>
    <w:lvl w:ilvl="0" w:tplc="5DE2FC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D0A7D"/>
    <w:multiLevelType w:val="hybridMultilevel"/>
    <w:tmpl w:val="52A645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615"/>
    <w:multiLevelType w:val="hybridMultilevel"/>
    <w:tmpl w:val="4FBC6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3"/>
  </w:num>
  <w:num w:numId="6">
    <w:abstractNumId w:val="5"/>
  </w:num>
  <w:num w:numId="7">
    <w:abstractNumId w:val="4"/>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851"/>
    <w:rsid w:val="0003762A"/>
    <w:rsid w:val="000D1D4C"/>
    <w:rsid w:val="001374FD"/>
    <w:rsid w:val="001729ED"/>
    <w:rsid w:val="001B71BA"/>
    <w:rsid w:val="001D4D7E"/>
    <w:rsid w:val="002236D2"/>
    <w:rsid w:val="003429C4"/>
    <w:rsid w:val="003731F6"/>
    <w:rsid w:val="00621303"/>
    <w:rsid w:val="006A744E"/>
    <w:rsid w:val="006A7547"/>
    <w:rsid w:val="006E1071"/>
    <w:rsid w:val="006F0D42"/>
    <w:rsid w:val="0071155D"/>
    <w:rsid w:val="007C097D"/>
    <w:rsid w:val="00865DA9"/>
    <w:rsid w:val="008A5D03"/>
    <w:rsid w:val="009A18B6"/>
    <w:rsid w:val="00AE2315"/>
    <w:rsid w:val="00B45F31"/>
    <w:rsid w:val="00B651BD"/>
    <w:rsid w:val="00C1722F"/>
    <w:rsid w:val="00C761B3"/>
    <w:rsid w:val="00CD1F1D"/>
    <w:rsid w:val="00D32AE6"/>
    <w:rsid w:val="00DB050B"/>
    <w:rsid w:val="00DD15B7"/>
    <w:rsid w:val="00E362B0"/>
    <w:rsid w:val="00E52F46"/>
    <w:rsid w:val="00E730B5"/>
    <w:rsid w:val="00EA7749"/>
    <w:rsid w:val="00EF2973"/>
    <w:rsid w:val="00F1444C"/>
    <w:rsid w:val="00F34851"/>
    <w:rsid w:val="00F5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2C4876"/>
  <w15:chartTrackingRefBased/>
  <w15:docId w15:val="{D090F9B1-6D10-4C8D-B0A1-2BAE7DCE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51"/>
    <w:pPr>
      <w:spacing w:after="120" w:line="285" w:lineRule="auto"/>
    </w:pPr>
    <w:rPr>
      <w:rFonts w:ascii="Georgia" w:eastAsia="Times New Roman" w:hAnsi="Georgia"/>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51"/>
    <w:pPr>
      <w:tabs>
        <w:tab w:val="center" w:pos="4513"/>
        <w:tab w:val="right" w:pos="9026"/>
      </w:tabs>
    </w:pPr>
  </w:style>
  <w:style w:type="character" w:customStyle="1" w:styleId="HeaderChar">
    <w:name w:val="Header Char"/>
    <w:basedOn w:val="DefaultParagraphFont"/>
    <w:link w:val="Header"/>
    <w:uiPriority w:val="99"/>
    <w:rsid w:val="00F34851"/>
    <w:rPr>
      <w:sz w:val="24"/>
      <w:szCs w:val="24"/>
      <w:lang w:eastAsia="ja-JP"/>
    </w:rPr>
  </w:style>
  <w:style w:type="paragraph" w:styleId="Footer">
    <w:name w:val="footer"/>
    <w:basedOn w:val="Normal"/>
    <w:link w:val="FooterChar"/>
    <w:uiPriority w:val="99"/>
    <w:unhideWhenUsed/>
    <w:rsid w:val="00F34851"/>
    <w:pPr>
      <w:tabs>
        <w:tab w:val="center" w:pos="4513"/>
        <w:tab w:val="right" w:pos="9026"/>
      </w:tabs>
    </w:pPr>
  </w:style>
  <w:style w:type="character" w:customStyle="1" w:styleId="FooterChar">
    <w:name w:val="Footer Char"/>
    <w:basedOn w:val="DefaultParagraphFont"/>
    <w:link w:val="Footer"/>
    <w:uiPriority w:val="99"/>
    <w:rsid w:val="00F34851"/>
    <w:rPr>
      <w:sz w:val="24"/>
      <w:szCs w:val="24"/>
      <w:lang w:eastAsia="ja-JP"/>
    </w:rPr>
  </w:style>
  <w:style w:type="paragraph" w:styleId="ListParagraph">
    <w:name w:val="List Paragraph"/>
    <w:basedOn w:val="Normal"/>
    <w:uiPriority w:val="34"/>
    <w:qFormat/>
    <w:rsid w:val="00F34851"/>
    <w:pPr>
      <w:ind w:left="720"/>
      <w:contextualSpacing/>
    </w:pPr>
  </w:style>
  <w:style w:type="paragraph" w:customStyle="1" w:styleId="Default">
    <w:name w:val="Default"/>
    <w:rsid w:val="006F0D42"/>
    <w:pPr>
      <w:spacing w:line="264" w:lineRule="auto"/>
    </w:pPr>
    <w:rPr>
      <w:rFonts w:ascii="Calibri" w:eastAsia="Times New Roman" w:hAnsi="Calibri" w:cs="Calibri"/>
      <w:color w:val="000000"/>
      <w:kern w:val="28"/>
      <w:sz w:val="24"/>
      <w:szCs w:val="24"/>
      <w:lang w:eastAsia="en-GB"/>
      <w14:ligatures w14:val="standard"/>
      <w14:cntxtAlts/>
    </w:rPr>
  </w:style>
  <w:style w:type="character" w:styleId="Hyperlink">
    <w:name w:val="Hyperlink"/>
    <w:basedOn w:val="DefaultParagraphFont"/>
    <w:uiPriority w:val="99"/>
    <w:semiHidden/>
    <w:unhideWhenUsed/>
    <w:rsid w:val="009A18B6"/>
    <w:rPr>
      <w:color w:val="FD8C2F"/>
      <w:u w:val="single"/>
    </w:rPr>
  </w:style>
  <w:style w:type="paragraph" w:customStyle="1" w:styleId="DfESOutNumbered">
    <w:name w:val="DfESOutNumbered"/>
    <w:basedOn w:val="Normal"/>
    <w:rsid w:val="00865DA9"/>
    <w:pPr>
      <w:widowControl w:val="0"/>
      <w:numPr>
        <w:numId w:val="5"/>
      </w:numPr>
      <w:overflowPunct w:val="0"/>
      <w:autoSpaceDE w:val="0"/>
      <w:autoSpaceDN w:val="0"/>
      <w:adjustRightInd w:val="0"/>
      <w:spacing w:after="240" w:line="240" w:lineRule="auto"/>
      <w:textAlignment w:val="baseline"/>
    </w:pPr>
    <w:rPr>
      <w:rFonts w:ascii="Arial" w:hAnsi="Arial"/>
      <w:color w:val="auto"/>
      <w:kern w:val="0"/>
      <w:sz w:val="24"/>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709">
      <w:bodyDiv w:val="1"/>
      <w:marLeft w:val="0"/>
      <w:marRight w:val="0"/>
      <w:marTop w:val="0"/>
      <w:marBottom w:val="0"/>
      <w:divBdr>
        <w:top w:val="none" w:sz="0" w:space="0" w:color="auto"/>
        <w:left w:val="none" w:sz="0" w:space="0" w:color="auto"/>
        <w:bottom w:val="none" w:sz="0" w:space="0" w:color="auto"/>
        <w:right w:val="none" w:sz="0" w:space="0" w:color="auto"/>
      </w:divBdr>
    </w:div>
    <w:div w:id="156042508">
      <w:bodyDiv w:val="1"/>
      <w:marLeft w:val="0"/>
      <w:marRight w:val="0"/>
      <w:marTop w:val="0"/>
      <w:marBottom w:val="0"/>
      <w:divBdr>
        <w:top w:val="none" w:sz="0" w:space="0" w:color="auto"/>
        <w:left w:val="none" w:sz="0" w:space="0" w:color="auto"/>
        <w:bottom w:val="none" w:sz="0" w:space="0" w:color="auto"/>
        <w:right w:val="none" w:sz="0" w:space="0" w:color="auto"/>
      </w:divBdr>
    </w:div>
    <w:div w:id="311251058">
      <w:bodyDiv w:val="1"/>
      <w:marLeft w:val="0"/>
      <w:marRight w:val="0"/>
      <w:marTop w:val="0"/>
      <w:marBottom w:val="0"/>
      <w:divBdr>
        <w:top w:val="none" w:sz="0" w:space="0" w:color="auto"/>
        <w:left w:val="none" w:sz="0" w:space="0" w:color="auto"/>
        <w:bottom w:val="none" w:sz="0" w:space="0" w:color="auto"/>
        <w:right w:val="none" w:sz="0" w:space="0" w:color="auto"/>
      </w:divBdr>
    </w:div>
    <w:div w:id="548029380">
      <w:bodyDiv w:val="1"/>
      <w:marLeft w:val="0"/>
      <w:marRight w:val="0"/>
      <w:marTop w:val="0"/>
      <w:marBottom w:val="0"/>
      <w:divBdr>
        <w:top w:val="none" w:sz="0" w:space="0" w:color="auto"/>
        <w:left w:val="none" w:sz="0" w:space="0" w:color="auto"/>
        <w:bottom w:val="none" w:sz="0" w:space="0" w:color="auto"/>
        <w:right w:val="none" w:sz="0" w:space="0" w:color="auto"/>
      </w:divBdr>
    </w:div>
    <w:div w:id="680274473">
      <w:bodyDiv w:val="1"/>
      <w:marLeft w:val="0"/>
      <w:marRight w:val="0"/>
      <w:marTop w:val="0"/>
      <w:marBottom w:val="0"/>
      <w:divBdr>
        <w:top w:val="none" w:sz="0" w:space="0" w:color="auto"/>
        <w:left w:val="none" w:sz="0" w:space="0" w:color="auto"/>
        <w:bottom w:val="none" w:sz="0" w:space="0" w:color="auto"/>
        <w:right w:val="none" w:sz="0" w:space="0" w:color="auto"/>
      </w:divBdr>
    </w:div>
    <w:div w:id="1186597224">
      <w:bodyDiv w:val="1"/>
      <w:marLeft w:val="0"/>
      <w:marRight w:val="0"/>
      <w:marTop w:val="0"/>
      <w:marBottom w:val="0"/>
      <w:divBdr>
        <w:top w:val="none" w:sz="0" w:space="0" w:color="auto"/>
        <w:left w:val="none" w:sz="0" w:space="0" w:color="auto"/>
        <w:bottom w:val="none" w:sz="0" w:space="0" w:color="auto"/>
        <w:right w:val="none" w:sz="0" w:space="0" w:color="auto"/>
      </w:divBdr>
    </w:div>
    <w:div w:id="1188711047">
      <w:bodyDiv w:val="1"/>
      <w:marLeft w:val="0"/>
      <w:marRight w:val="0"/>
      <w:marTop w:val="0"/>
      <w:marBottom w:val="0"/>
      <w:divBdr>
        <w:top w:val="none" w:sz="0" w:space="0" w:color="auto"/>
        <w:left w:val="none" w:sz="0" w:space="0" w:color="auto"/>
        <w:bottom w:val="none" w:sz="0" w:space="0" w:color="auto"/>
        <w:right w:val="none" w:sz="0" w:space="0" w:color="auto"/>
      </w:divBdr>
    </w:div>
    <w:div w:id="1329793708">
      <w:bodyDiv w:val="1"/>
      <w:marLeft w:val="0"/>
      <w:marRight w:val="0"/>
      <w:marTop w:val="0"/>
      <w:marBottom w:val="0"/>
      <w:divBdr>
        <w:top w:val="none" w:sz="0" w:space="0" w:color="auto"/>
        <w:left w:val="none" w:sz="0" w:space="0" w:color="auto"/>
        <w:bottom w:val="none" w:sz="0" w:space="0" w:color="auto"/>
        <w:right w:val="none" w:sz="0" w:space="0" w:color="auto"/>
      </w:divBdr>
    </w:div>
    <w:div w:id="1544125884">
      <w:bodyDiv w:val="1"/>
      <w:marLeft w:val="0"/>
      <w:marRight w:val="0"/>
      <w:marTop w:val="0"/>
      <w:marBottom w:val="0"/>
      <w:divBdr>
        <w:top w:val="none" w:sz="0" w:space="0" w:color="auto"/>
        <w:left w:val="none" w:sz="0" w:space="0" w:color="auto"/>
        <w:bottom w:val="none" w:sz="0" w:space="0" w:color="auto"/>
        <w:right w:val="none" w:sz="0" w:space="0" w:color="auto"/>
      </w:divBdr>
    </w:div>
    <w:div w:id="1605190831">
      <w:bodyDiv w:val="1"/>
      <w:marLeft w:val="0"/>
      <w:marRight w:val="0"/>
      <w:marTop w:val="0"/>
      <w:marBottom w:val="0"/>
      <w:divBdr>
        <w:top w:val="none" w:sz="0" w:space="0" w:color="auto"/>
        <w:left w:val="none" w:sz="0" w:space="0" w:color="auto"/>
        <w:bottom w:val="none" w:sz="0" w:space="0" w:color="auto"/>
        <w:right w:val="none" w:sz="0" w:space="0" w:color="auto"/>
      </w:divBdr>
    </w:div>
    <w:div w:id="1723138126">
      <w:bodyDiv w:val="1"/>
      <w:marLeft w:val="0"/>
      <w:marRight w:val="0"/>
      <w:marTop w:val="0"/>
      <w:marBottom w:val="0"/>
      <w:divBdr>
        <w:top w:val="none" w:sz="0" w:space="0" w:color="auto"/>
        <w:left w:val="none" w:sz="0" w:space="0" w:color="auto"/>
        <w:bottom w:val="none" w:sz="0" w:space="0" w:color="auto"/>
        <w:right w:val="none" w:sz="0" w:space="0" w:color="auto"/>
      </w:divBdr>
    </w:div>
    <w:div w:id="19285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kscmp.org.uk%2F&amp;data=04%7C01%7CAlison.Watling%40kent.gov.uk%7Ccd0b293862ef4e04d0e608d887c4f21b%7C3253a20dc7354bfea8b73e6ab37f5f90%7C0%7C0%7C637408627261020785%7CUnknown%7CTWFpbGZsb3d8eyJWIjoiMC4wLjAwMDAiLCJQIjoiV2luMzIiLCJBTiI6Ik1haWwiLCJXVCI6Mn0%3D%7C1000&amp;sdata=fKropiTm3pEMY5VaOxJaO799mQOeFYLDOgy5oaPlbDY%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dc:creator>
  <cp:keywords/>
  <dc:description/>
  <cp:lastModifiedBy>Alison Watling - CY SCS</cp:lastModifiedBy>
  <cp:revision>2</cp:revision>
  <dcterms:created xsi:type="dcterms:W3CDTF">2021-01-04T15:07:00Z</dcterms:created>
  <dcterms:modified xsi:type="dcterms:W3CDTF">2021-01-04T15:07:00Z</dcterms:modified>
</cp:coreProperties>
</file>